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96" w:rsidRPr="00233B3F" w:rsidRDefault="00264E96" w:rsidP="00264E9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3B3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64E96" w:rsidRPr="00233B3F" w:rsidRDefault="00264E96" w:rsidP="00264E9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33B3F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64E96" w:rsidRPr="00233B3F" w:rsidRDefault="00264E96" w:rsidP="00264E96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33B3F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264E96" w:rsidRPr="00233B3F" w:rsidRDefault="00264E96" w:rsidP="00264E96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64E96" w:rsidRPr="00233B3F" w:rsidRDefault="00264E96" w:rsidP="00264E96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33B3F">
        <w:rPr>
          <w:rFonts w:ascii="Times New Roman" w:hAnsi="Times New Roman"/>
          <w:sz w:val="28"/>
          <w:szCs w:val="28"/>
        </w:rPr>
        <w:t>РЕШЕНИЕ</w:t>
      </w:r>
    </w:p>
    <w:p w:rsidR="00FB1A70" w:rsidRPr="00233B3F" w:rsidRDefault="00FB1A70" w:rsidP="00264E9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4E96" w:rsidRPr="00233B3F" w:rsidRDefault="00560DFA" w:rsidP="00264E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64E96" w:rsidRPr="00233B3F">
        <w:rPr>
          <w:rFonts w:ascii="Times New Roman" w:hAnsi="Times New Roman"/>
          <w:sz w:val="28"/>
          <w:szCs w:val="28"/>
        </w:rPr>
        <w:t xml:space="preserve"> февраля 2016 года № </w:t>
      </w:r>
      <w:r w:rsidR="00233B3F" w:rsidRPr="00233B3F">
        <w:rPr>
          <w:rFonts w:ascii="Times New Roman" w:hAnsi="Times New Roman"/>
          <w:sz w:val="28"/>
          <w:szCs w:val="28"/>
        </w:rPr>
        <w:t>01-03-</w:t>
      </w:r>
      <w:r w:rsidR="00A22D0B">
        <w:rPr>
          <w:rFonts w:ascii="Times New Roman" w:hAnsi="Times New Roman"/>
          <w:sz w:val="28"/>
          <w:szCs w:val="28"/>
        </w:rPr>
        <w:t>18</w:t>
      </w:r>
    </w:p>
    <w:p w:rsidR="00264E96" w:rsidRPr="00233B3F" w:rsidRDefault="00264E96" w:rsidP="00264E96">
      <w:pPr>
        <w:spacing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233B3F">
        <w:rPr>
          <w:rFonts w:ascii="Times New Roman" w:hAnsi="Times New Roman"/>
          <w:b/>
          <w:sz w:val="28"/>
          <w:szCs w:val="28"/>
        </w:rPr>
        <w:t xml:space="preserve">О проекте внесения изменений в схему размещения нестационарных торговых объектов на территории </w:t>
      </w:r>
      <w:r w:rsidRPr="00233B3F">
        <w:rPr>
          <w:rFonts w:ascii="Times New Roman" w:hAnsi="Times New Roman"/>
          <w:b/>
          <w:bCs/>
          <w:sz w:val="28"/>
          <w:szCs w:val="28"/>
        </w:rPr>
        <w:t>муниципального округа Чертаново Центральное</w:t>
      </w:r>
    </w:p>
    <w:p w:rsidR="00264E96" w:rsidRPr="00264E96" w:rsidRDefault="00264E96" w:rsidP="00560DF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E96">
        <w:rPr>
          <w:rFonts w:ascii="Times New Roman" w:hAnsi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264E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4E96">
        <w:rPr>
          <w:rFonts w:ascii="Times New Roman" w:hAnsi="Times New Roman"/>
          <w:sz w:val="28"/>
          <w:szCs w:val="28"/>
        </w:rPr>
        <w:t>государственной собственности», обращением Департамента средств массовой информации рекламы города Москвы от 04 февраля 2016 года № 02-40-493/16 о внесении изменений в схему размещения нестационарных торговых объектов на территории города Москвы (Чертаново Центральное), в части изменения площади места размещения нестационарных торговых объектов со специализацией «Печать» в соответствии с приложением</w:t>
      </w:r>
      <w:r w:rsidR="00560DFA">
        <w:rPr>
          <w:rFonts w:ascii="Times New Roman" w:hAnsi="Times New Roman"/>
          <w:sz w:val="28"/>
          <w:szCs w:val="28"/>
        </w:rPr>
        <w:t>,</w:t>
      </w:r>
      <w:r w:rsidRPr="00264E96">
        <w:rPr>
          <w:rFonts w:ascii="Times New Roman" w:hAnsi="Times New Roman"/>
          <w:sz w:val="28"/>
          <w:szCs w:val="28"/>
        </w:rPr>
        <w:t xml:space="preserve"> </w:t>
      </w:r>
      <w:r w:rsidRPr="00264E96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Чертаново Центральное решил: </w:t>
      </w:r>
      <w:proofErr w:type="gramEnd"/>
    </w:p>
    <w:p w:rsidR="00264E96" w:rsidRPr="00264E96" w:rsidRDefault="00264E96" w:rsidP="00264E9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64E96">
        <w:rPr>
          <w:rFonts w:ascii="Times New Roman" w:hAnsi="Times New Roman"/>
          <w:sz w:val="28"/>
          <w:szCs w:val="28"/>
        </w:rPr>
        <w:t>Согласовать проект внесения изменений в схему размещения нестационарных торговых объектов на территории района Чертаново Центральное, в части изменения площади места размещения нестационарных торговых объектов со специализацией «Печать» в соответствии с приложением.</w:t>
      </w:r>
    </w:p>
    <w:p w:rsidR="00264E96" w:rsidRPr="00264E96" w:rsidRDefault="00264E96" w:rsidP="00264E96">
      <w:pPr>
        <w:pStyle w:val="a4"/>
        <w:numPr>
          <w:ilvl w:val="0"/>
          <w:numId w:val="1"/>
        </w:numPr>
        <w:ind w:left="0" w:firstLine="360"/>
      </w:pPr>
      <w:r w:rsidRPr="00264E96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 управу района Чертаново Центральное города Москвы, в течение 3 дней со дня его принятия.</w:t>
      </w:r>
    </w:p>
    <w:p w:rsidR="00264E96" w:rsidRPr="00264E96" w:rsidRDefault="00264E96" w:rsidP="00264E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64E96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Pr="00264E96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264E96">
          <w:rPr>
            <w:rStyle w:val="a6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264E96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chertanovocentr</w:t>
        </w:r>
        <w:proofErr w:type="spellEnd"/>
        <w:r w:rsidRPr="00264E96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264E96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  <w:r w:rsidRPr="00264E96">
          <w:rPr>
            <w:rStyle w:val="a6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264E9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264E96" w:rsidRPr="00264E96" w:rsidRDefault="00264E96" w:rsidP="00264E9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264E96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64E96" w:rsidRPr="00264E96" w:rsidRDefault="00264E96" w:rsidP="00264E96">
      <w:pPr>
        <w:pStyle w:val="31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rFonts w:cs="Times New Roman"/>
          <w:b/>
          <w:sz w:val="28"/>
          <w:szCs w:val="28"/>
        </w:rPr>
      </w:pPr>
      <w:r w:rsidRPr="00264E96">
        <w:rPr>
          <w:rFonts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264E96">
        <w:rPr>
          <w:rFonts w:cs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264E96">
        <w:rPr>
          <w:rFonts w:cs="Times New Roman"/>
          <w:b/>
          <w:sz w:val="28"/>
          <w:szCs w:val="28"/>
        </w:rPr>
        <w:t>Центральное</w:t>
      </w:r>
      <w:proofErr w:type="gramEnd"/>
      <w:r w:rsidRPr="00264E96">
        <w:rPr>
          <w:rFonts w:cs="Times New Roman"/>
          <w:b/>
          <w:sz w:val="28"/>
          <w:szCs w:val="28"/>
        </w:rPr>
        <w:t xml:space="preserve"> </w:t>
      </w:r>
      <w:proofErr w:type="spellStart"/>
      <w:r w:rsidRPr="00264E96">
        <w:rPr>
          <w:rFonts w:cs="Times New Roman"/>
          <w:b/>
          <w:sz w:val="28"/>
          <w:szCs w:val="28"/>
        </w:rPr>
        <w:t>Пожарову</w:t>
      </w:r>
      <w:proofErr w:type="spellEnd"/>
      <w:r w:rsidRPr="00264E96">
        <w:rPr>
          <w:rFonts w:cs="Times New Roman"/>
          <w:b/>
          <w:sz w:val="28"/>
          <w:szCs w:val="28"/>
        </w:rPr>
        <w:t xml:space="preserve"> Н.И.</w:t>
      </w:r>
    </w:p>
    <w:p w:rsidR="00264E96" w:rsidRPr="00264E96" w:rsidRDefault="00264E96" w:rsidP="00264E96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rFonts w:cs="Times New Roman"/>
          <w:b/>
          <w:sz w:val="28"/>
          <w:szCs w:val="28"/>
        </w:rPr>
      </w:pPr>
    </w:p>
    <w:p w:rsidR="00264E96" w:rsidRPr="00264E96" w:rsidRDefault="00264E96" w:rsidP="00264E96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</w:pPr>
      <w:r w:rsidRPr="00264E96">
        <w:rPr>
          <w:rFonts w:cs="Times New Roman"/>
          <w:b/>
          <w:sz w:val="28"/>
          <w:szCs w:val="28"/>
        </w:rPr>
        <w:t xml:space="preserve">Глава муниципального округа </w:t>
      </w:r>
    </w:p>
    <w:p w:rsidR="00264E96" w:rsidRPr="00264E96" w:rsidRDefault="00264E96" w:rsidP="00264E96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  <w:sectPr w:rsidR="00264E96" w:rsidRPr="00264E96" w:rsidSect="006A6D04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r w:rsidRPr="00264E96">
        <w:rPr>
          <w:rFonts w:cs="Times New Roman"/>
          <w:b/>
          <w:sz w:val="28"/>
          <w:szCs w:val="28"/>
        </w:rPr>
        <w:t xml:space="preserve">Чертаново Центральное                                     </w:t>
      </w:r>
      <w:r>
        <w:rPr>
          <w:rFonts w:cs="Times New Roman"/>
          <w:b/>
          <w:sz w:val="28"/>
          <w:szCs w:val="28"/>
        </w:rPr>
        <w:t xml:space="preserve">                   Н.И. </w:t>
      </w:r>
      <w:proofErr w:type="spellStart"/>
      <w:r>
        <w:rPr>
          <w:rFonts w:cs="Times New Roman"/>
          <w:b/>
          <w:sz w:val="28"/>
          <w:szCs w:val="28"/>
        </w:rPr>
        <w:t>Пожарова</w:t>
      </w:r>
      <w:proofErr w:type="spellEnd"/>
    </w:p>
    <w:p w:rsidR="00670BB1" w:rsidRDefault="00670BB1" w:rsidP="00670BB1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4"/>
          <w:szCs w:val="24"/>
        </w:rPr>
      </w:pPr>
    </w:p>
    <w:p w:rsidR="00670BB1" w:rsidRPr="00434B16" w:rsidRDefault="00670BB1" w:rsidP="0023445A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left"/>
        <w:rPr>
          <w:b/>
          <w:sz w:val="24"/>
          <w:szCs w:val="24"/>
        </w:rPr>
      </w:pPr>
    </w:p>
    <w:p w:rsidR="006C1A33" w:rsidRDefault="00670BB1" w:rsidP="0023445A">
      <w:pPr>
        <w:pStyle w:val="31"/>
        <w:shd w:val="clear" w:color="auto" w:fill="auto"/>
        <w:spacing w:before="0" w:line="240" w:lineRule="auto"/>
        <w:ind w:firstLine="6804"/>
        <w:jc w:val="left"/>
        <w:rPr>
          <w:rFonts w:cs="Times New Roman"/>
          <w:sz w:val="24"/>
          <w:szCs w:val="24"/>
        </w:rPr>
      </w:pPr>
      <w:r w:rsidRPr="00670BB1">
        <w:rPr>
          <w:rFonts w:cs="Times New Roman"/>
          <w:b/>
          <w:sz w:val="24"/>
          <w:szCs w:val="24"/>
        </w:rPr>
        <w:t xml:space="preserve">                                                                     </w:t>
      </w:r>
      <w:r w:rsidRPr="000556C9">
        <w:rPr>
          <w:rFonts w:cs="Times New Roman"/>
          <w:sz w:val="24"/>
          <w:szCs w:val="24"/>
        </w:rPr>
        <w:t xml:space="preserve">Приложение </w:t>
      </w:r>
    </w:p>
    <w:p w:rsidR="00670BB1" w:rsidRPr="000556C9" w:rsidRDefault="00670BB1" w:rsidP="0023445A">
      <w:pPr>
        <w:pStyle w:val="31"/>
        <w:shd w:val="clear" w:color="auto" w:fill="auto"/>
        <w:spacing w:before="0" w:line="240" w:lineRule="auto"/>
        <w:ind w:firstLine="10915"/>
        <w:jc w:val="left"/>
        <w:rPr>
          <w:rFonts w:cs="Times New Roman"/>
          <w:sz w:val="24"/>
          <w:szCs w:val="24"/>
        </w:rPr>
      </w:pPr>
      <w:r w:rsidRPr="000556C9">
        <w:rPr>
          <w:rFonts w:cs="Times New Roman"/>
          <w:sz w:val="24"/>
          <w:szCs w:val="24"/>
        </w:rPr>
        <w:t xml:space="preserve"> к решению Совета депутатов </w:t>
      </w:r>
    </w:p>
    <w:p w:rsidR="00670BB1" w:rsidRPr="000556C9" w:rsidRDefault="00670BB1" w:rsidP="0023445A">
      <w:pPr>
        <w:pStyle w:val="31"/>
        <w:shd w:val="clear" w:color="auto" w:fill="auto"/>
        <w:spacing w:before="0" w:line="240" w:lineRule="auto"/>
        <w:ind w:firstLine="6804"/>
        <w:jc w:val="left"/>
        <w:rPr>
          <w:rFonts w:cs="Times New Roman"/>
          <w:sz w:val="24"/>
          <w:szCs w:val="24"/>
        </w:rPr>
      </w:pPr>
      <w:r w:rsidRPr="000556C9">
        <w:rPr>
          <w:rFonts w:cs="Times New Roman"/>
          <w:sz w:val="24"/>
          <w:szCs w:val="24"/>
        </w:rPr>
        <w:t xml:space="preserve">                                                                     муниципального округа </w:t>
      </w:r>
    </w:p>
    <w:p w:rsidR="00670BB1" w:rsidRPr="000556C9" w:rsidRDefault="00670BB1" w:rsidP="0023445A">
      <w:pPr>
        <w:pStyle w:val="31"/>
        <w:shd w:val="clear" w:color="auto" w:fill="auto"/>
        <w:spacing w:before="0" w:line="240" w:lineRule="auto"/>
        <w:ind w:firstLine="6804"/>
        <w:jc w:val="left"/>
        <w:rPr>
          <w:rFonts w:cs="Times New Roman"/>
          <w:sz w:val="24"/>
          <w:szCs w:val="24"/>
        </w:rPr>
      </w:pPr>
      <w:r w:rsidRPr="000556C9">
        <w:rPr>
          <w:rFonts w:cs="Times New Roman"/>
          <w:sz w:val="24"/>
          <w:szCs w:val="24"/>
        </w:rPr>
        <w:t xml:space="preserve">                                                                     Чертаново Центральное</w:t>
      </w:r>
    </w:p>
    <w:p w:rsidR="00670BB1" w:rsidRPr="000556C9" w:rsidRDefault="00670BB1" w:rsidP="0023445A">
      <w:pPr>
        <w:pStyle w:val="31"/>
        <w:shd w:val="clear" w:color="auto" w:fill="auto"/>
        <w:spacing w:before="0" w:line="240" w:lineRule="auto"/>
        <w:ind w:firstLine="6804"/>
        <w:jc w:val="left"/>
        <w:rPr>
          <w:rFonts w:cs="Times New Roman"/>
          <w:sz w:val="24"/>
          <w:szCs w:val="24"/>
        </w:rPr>
      </w:pPr>
      <w:r w:rsidRPr="000556C9">
        <w:rPr>
          <w:rFonts w:cs="Times New Roman"/>
          <w:sz w:val="24"/>
          <w:szCs w:val="24"/>
        </w:rPr>
        <w:t xml:space="preserve">                                                                     от  «2</w:t>
      </w:r>
      <w:r w:rsidR="00560DFA" w:rsidRPr="000556C9">
        <w:rPr>
          <w:rFonts w:cs="Times New Roman"/>
          <w:sz w:val="24"/>
          <w:szCs w:val="24"/>
        </w:rPr>
        <w:t>9</w:t>
      </w:r>
      <w:r w:rsidRPr="000556C9">
        <w:rPr>
          <w:rFonts w:cs="Times New Roman"/>
          <w:sz w:val="24"/>
          <w:szCs w:val="24"/>
        </w:rPr>
        <w:t xml:space="preserve">» </w:t>
      </w:r>
      <w:r w:rsidR="00C7550E" w:rsidRPr="000556C9">
        <w:rPr>
          <w:rFonts w:cs="Times New Roman"/>
          <w:sz w:val="24"/>
          <w:szCs w:val="24"/>
        </w:rPr>
        <w:t>февраля</w:t>
      </w:r>
      <w:r w:rsidRPr="000556C9">
        <w:rPr>
          <w:rFonts w:cs="Times New Roman"/>
          <w:sz w:val="24"/>
          <w:szCs w:val="24"/>
        </w:rPr>
        <w:t xml:space="preserve"> 2016 года</w:t>
      </w:r>
    </w:p>
    <w:p w:rsidR="00670BB1" w:rsidRPr="000556C9" w:rsidRDefault="00670BB1" w:rsidP="0023445A">
      <w:pPr>
        <w:pStyle w:val="31"/>
        <w:shd w:val="clear" w:color="auto" w:fill="auto"/>
        <w:spacing w:before="0" w:line="240" w:lineRule="auto"/>
        <w:ind w:firstLine="6804"/>
        <w:jc w:val="left"/>
        <w:rPr>
          <w:rFonts w:cs="Times New Roman"/>
          <w:sz w:val="24"/>
          <w:szCs w:val="24"/>
        </w:rPr>
      </w:pPr>
      <w:r w:rsidRPr="000556C9">
        <w:rPr>
          <w:rFonts w:cs="Times New Roman"/>
          <w:sz w:val="24"/>
          <w:szCs w:val="24"/>
        </w:rPr>
        <w:t xml:space="preserve">                                                                     № 01-03-</w:t>
      </w:r>
      <w:r w:rsidR="000556C9" w:rsidRPr="000556C9">
        <w:rPr>
          <w:rFonts w:cs="Times New Roman"/>
          <w:sz w:val="24"/>
          <w:szCs w:val="24"/>
        </w:rPr>
        <w:t>18</w:t>
      </w:r>
    </w:p>
    <w:p w:rsidR="00670BB1" w:rsidRPr="00670BB1" w:rsidRDefault="00670BB1" w:rsidP="0023445A">
      <w:pPr>
        <w:pStyle w:val="31"/>
        <w:shd w:val="clear" w:color="auto" w:fill="auto"/>
        <w:spacing w:before="0" w:line="240" w:lineRule="auto"/>
        <w:jc w:val="left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670BB1" w:rsidRPr="00670BB1" w:rsidRDefault="00670BB1" w:rsidP="00670BB1">
      <w:pPr>
        <w:pStyle w:val="31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</w:p>
    <w:p w:rsidR="00670BB1" w:rsidRPr="00670BB1" w:rsidRDefault="00670BB1" w:rsidP="0067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BB1">
        <w:rPr>
          <w:rFonts w:ascii="Times New Roman" w:hAnsi="Times New Roman"/>
          <w:b/>
          <w:sz w:val="28"/>
          <w:szCs w:val="28"/>
        </w:rPr>
        <w:t>Проект</w:t>
      </w:r>
    </w:p>
    <w:p w:rsidR="00670BB1" w:rsidRPr="00670BB1" w:rsidRDefault="00670BB1" w:rsidP="0067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BB1">
        <w:rPr>
          <w:rFonts w:ascii="Times New Roman" w:hAnsi="Times New Roman"/>
          <w:b/>
          <w:sz w:val="28"/>
          <w:szCs w:val="28"/>
        </w:rPr>
        <w:t>изменения схемы размещения</w:t>
      </w:r>
    </w:p>
    <w:p w:rsidR="00670BB1" w:rsidRPr="00670BB1" w:rsidRDefault="00670BB1" w:rsidP="0067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BB1">
        <w:rPr>
          <w:rFonts w:ascii="Times New Roman" w:hAnsi="Times New Roman"/>
          <w:b/>
          <w:sz w:val="28"/>
          <w:szCs w:val="28"/>
        </w:rPr>
        <w:t>нестационарных торговых объектов на территории</w:t>
      </w:r>
    </w:p>
    <w:p w:rsidR="00670BB1" w:rsidRPr="00670BB1" w:rsidRDefault="00670BB1" w:rsidP="0067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BB1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Чертаново </w:t>
      </w:r>
      <w:proofErr w:type="gramStart"/>
      <w:r w:rsidRPr="00670BB1">
        <w:rPr>
          <w:rFonts w:ascii="Times New Roman" w:hAnsi="Times New Roman"/>
          <w:b/>
          <w:bCs/>
          <w:sz w:val="28"/>
          <w:szCs w:val="28"/>
        </w:rPr>
        <w:t>Центральное</w:t>
      </w:r>
      <w:proofErr w:type="gramEnd"/>
    </w:p>
    <w:p w:rsidR="00670BB1" w:rsidRPr="00434B16" w:rsidRDefault="00670BB1" w:rsidP="00670BB1">
      <w:pPr>
        <w:jc w:val="both"/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1018"/>
        <w:gridCol w:w="1839"/>
        <w:gridCol w:w="2798"/>
        <w:gridCol w:w="1809"/>
        <w:gridCol w:w="1417"/>
        <w:gridCol w:w="2212"/>
        <w:gridCol w:w="1839"/>
        <w:gridCol w:w="2739"/>
      </w:tblGrid>
      <w:tr w:rsidR="00BF244A" w:rsidTr="00BF244A">
        <w:tc>
          <w:tcPr>
            <w:tcW w:w="534" w:type="dxa"/>
          </w:tcPr>
          <w:p w:rsidR="00BF244A" w:rsidRPr="00850749" w:rsidRDefault="00BF244A" w:rsidP="00BF24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BF244A" w:rsidRPr="00850749" w:rsidRDefault="00BF244A" w:rsidP="00BF24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</w:p>
        </w:tc>
        <w:tc>
          <w:tcPr>
            <w:tcW w:w="1843" w:type="dxa"/>
          </w:tcPr>
          <w:p w:rsidR="00BF244A" w:rsidRPr="00850749" w:rsidRDefault="00BF244A" w:rsidP="00EA26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835" w:type="dxa"/>
          </w:tcPr>
          <w:p w:rsidR="00BF244A" w:rsidRPr="00850749" w:rsidRDefault="00BF244A" w:rsidP="00EA26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2" w:type="dxa"/>
          </w:tcPr>
          <w:p w:rsidR="00BF244A" w:rsidRPr="00850749" w:rsidRDefault="00BF244A" w:rsidP="00EA26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1418" w:type="dxa"/>
          </w:tcPr>
          <w:p w:rsidR="00BF244A" w:rsidRPr="00850749" w:rsidRDefault="00BF244A" w:rsidP="00EA26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  <w:p w:rsidR="00BF244A" w:rsidRPr="00850749" w:rsidRDefault="00BF244A" w:rsidP="00EA26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(кв.м.)</w:t>
            </w:r>
          </w:p>
        </w:tc>
        <w:tc>
          <w:tcPr>
            <w:tcW w:w="2126" w:type="dxa"/>
          </w:tcPr>
          <w:p w:rsidR="00BF244A" w:rsidRPr="00850749" w:rsidRDefault="00BF244A" w:rsidP="00EA26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1843" w:type="dxa"/>
          </w:tcPr>
          <w:p w:rsidR="00BF244A" w:rsidRPr="00850749" w:rsidRDefault="00BF244A" w:rsidP="00EA26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Период размещения</w:t>
            </w:r>
          </w:p>
        </w:tc>
        <w:tc>
          <w:tcPr>
            <w:tcW w:w="2769" w:type="dxa"/>
          </w:tcPr>
          <w:p w:rsidR="00BF244A" w:rsidRPr="00850749" w:rsidRDefault="00BF244A" w:rsidP="00EA26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749">
              <w:rPr>
                <w:rFonts w:ascii="Times New Roman" w:hAnsi="Times New Roman"/>
                <w:b/>
                <w:sz w:val="28"/>
                <w:szCs w:val="28"/>
              </w:rPr>
              <w:t>Корректировка Схемы</w:t>
            </w:r>
          </w:p>
        </w:tc>
      </w:tr>
      <w:tr w:rsidR="00BF244A" w:rsidTr="00BF244A">
        <w:tc>
          <w:tcPr>
            <w:tcW w:w="534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ЮАО</w:t>
            </w:r>
          </w:p>
        </w:tc>
        <w:tc>
          <w:tcPr>
            <w:tcW w:w="1843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Чертаново Центральное</w:t>
            </w:r>
          </w:p>
        </w:tc>
        <w:tc>
          <w:tcPr>
            <w:tcW w:w="2835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Кировоградская ул., вл.11</w:t>
            </w:r>
          </w:p>
        </w:tc>
        <w:tc>
          <w:tcPr>
            <w:tcW w:w="1842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1418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  <w:tc>
          <w:tcPr>
            <w:tcW w:w="1843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января по 31 декабря</w:t>
            </w:r>
          </w:p>
        </w:tc>
        <w:tc>
          <w:tcPr>
            <w:tcW w:w="2769" w:type="dxa"/>
          </w:tcPr>
          <w:p w:rsidR="00BF244A" w:rsidRDefault="00BF244A" w:rsidP="00BF24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площади с 6 кв. м. до 9 кв. м.</w:t>
            </w:r>
          </w:p>
        </w:tc>
      </w:tr>
    </w:tbl>
    <w:p w:rsidR="00264E96" w:rsidRPr="00264E96" w:rsidRDefault="00264E96" w:rsidP="00264E96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64E96" w:rsidRPr="00264E96" w:rsidSect="00670BB1">
      <w:pgSz w:w="16838" w:h="11906" w:orient="landscape"/>
      <w:pgMar w:top="850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4E96"/>
    <w:rsid w:val="000556C9"/>
    <w:rsid w:val="001508F0"/>
    <w:rsid w:val="00233B3F"/>
    <w:rsid w:val="0023445A"/>
    <w:rsid w:val="00264E96"/>
    <w:rsid w:val="003F38F6"/>
    <w:rsid w:val="00560DFA"/>
    <w:rsid w:val="00670BB1"/>
    <w:rsid w:val="006C1A33"/>
    <w:rsid w:val="007B62BD"/>
    <w:rsid w:val="00850749"/>
    <w:rsid w:val="00A0184B"/>
    <w:rsid w:val="00A22D0B"/>
    <w:rsid w:val="00BF244A"/>
    <w:rsid w:val="00C7550E"/>
    <w:rsid w:val="00E25D99"/>
    <w:rsid w:val="00FB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9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264E9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64E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264E9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64E96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6">
    <w:name w:val="Hyperlink"/>
    <w:basedOn w:val="a0"/>
    <w:uiPriority w:val="99"/>
    <w:unhideWhenUsed/>
    <w:rsid w:val="00264E96"/>
    <w:rPr>
      <w:color w:val="0000FF"/>
      <w:u w:val="single"/>
    </w:rPr>
  </w:style>
  <w:style w:type="table" w:styleId="a7">
    <w:name w:val="Table Grid"/>
    <w:basedOn w:val="a1"/>
    <w:uiPriority w:val="59"/>
    <w:rsid w:val="00B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2016-03-09T11:12:00Z</cp:lastPrinted>
  <dcterms:created xsi:type="dcterms:W3CDTF">2016-02-09T13:15:00Z</dcterms:created>
  <dcterms:modified xsi:type="dcterms:W3CDTF">2016-03-09T11:16:00Z</dcterms:modified>
</cp:coreProperties>
</file>