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B3" w:rsidRPr="009B2082" w:rsidRDefault="000C79B3" w:rsidP="000C79B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C79B3" w:rsidRPr="009B2082" w:rsidRDefault="000C79B3" w:rsidP="000C79B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082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C79B3" w:rsidRDefault="000C79B3" w:rsidP="000C79B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C79B3" w:rsidRPr="009B2082" w:rsidRDefault="000C79B3" w:rsidP="000C79B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B3" w:rsidRPr="009B2082" w:rsidRDefault="000C79B3" w:rsidP="000C79B3">
      <w:pPr>
        <w:pStyle w:val="ConsPlusTitle"/>
        <w:jc w:val="center"/>
        <w:rPr>
          <w:b w:val="0"/>
        </w:rPr>
      </w:pPr>
      <w:r w:rsidRPr="009B2082">
        <w:rPr>
          <w:b w:val="0"/>
        </w:rPr>
        <w:t>РЕШЕНИЕ</w:t>
      </w:r>
    </w:p>
    <w:p w:rsidR="000C79B3" w:rsidRPr="009B2082" w:rsidRDefault="000C79B3" w:rsidP="000C79B3">
      <w:pPr>
        <w:pStyle w:val="ConsPlusTitle"/>
        <w:jc w:val="center"/>
        <w:rPr>
          <w:b w:val="0"/>
        </w:rPr>
      </w:pPr>
    </w:p>
    <w:p w:rsidR="00D44B96" w:rsidRPr="007326DB" w:rsidRDefault="00D44B96" w:rsidP="00D44B96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326DB">
        <w:rPr>
          <w:rFonts w:ascii="Times New Roman" w:hAnsi="Times New Roman" w:cs="Times New Roman"/>
          <w:b w:val="0"/>
          <w:sz w:val="28"/>
          <w:szCs w:val="28"/>
        </w:rPr>
        <w:t>12 апреля 2017 года № 01-03-42</w:t>
      </w:r>
    </w:p>
    <w:p w:rsidR="007326DB" w:rsidRPr="007326DB" w:rsidRDefault="007326DB" w:rsidP="00D44B96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26DB" w:rsidRPr="007326DB" w:rsidRDefault="007326DB" w:rsidP="007326DB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26DB">
        <w:rPr>
          <w:rFonts w:ascii="Times New Roman" w:eastAsia="Calibri" w:hAnsi="Times New Roman" w:cs="Times New Roman"/>
          <w:b/>
          <w:sz w:val="28"/>
          <w:szCs w:val="28"/>
        </w:rPr>
        <w:t>О согласовании направления средств стимулирования</w:t>
      </w:r>
      <w:r w:rsidRPr="00732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6DB">
        <w:rPr>
          <w:rFonts w:ascii="Times New Roman" w:eastAsia="Calibri" w:hAnsi="Times New Roman" w:cs="Times New Roman"/>
          <w:b/>
          <w:sz w:val="28"/>
          <w:szCs w:val="28"/>
        </w:rPr>
        <w:t xml:space="preserve">управы района </w:t>
      </w:r>
      <w:r w:rsidRPr="007326DB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7326D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7326DB">
        <w:rPr>
          <w:rFonts w:ascii="Times New Roman" w:hAnsi="Times New Roman" w:cs="Times New Roman"/>
          <w:b/>
          <w:sz w:val="28"/>
          <w:szCs w:val="28"/>
        </w:rPr>
        <w:t>2017</w:t>
      </w:r>
      <w:r w:rsidRPr="007326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proofErr w:type="gramEnd"/>
    </w:p>
    <w:p w:rsidR="000C79B3" w:rsidRPr="007326DB" w:rsidRDefault="000C79B3" w:rsidP="007326DB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326DB" w:rsidRPr="007326DB" w:rsidRDefault="000C79B3" w:rsidP="00732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26DB" w:rsidRPr="007326D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10 апреля 2017 года № ЧЦ-16-101/7-1 о выполнении работ по благоустройству территории жилой застройки района Чертаново Центральное в 2017 году за счет средств стимулирования управ районов города Москвы </w:t>
      </w:r>
      <w:r w:rsidR="007326DB" w:rsidRPr="007326D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</w:t>
      </w:r>
      <w:proofErr w:type="gramEnd"/>
      <w:r w:rsidR="007326DB" w:rsidRPr="007326DB">
        <w:rPr>
          <w:rFonts w:ascii="Times New Roman" w:hAnsi="Times New Roman" w:cs="Times New Roman"/>
          <w:b/>
          <w:sz w:val="28"/>
          <w:szCs w:val="28"/>
        </w:rPr>
        <w:t xml:space="preserve"> Чертаново Центральное решил:</w:t>
      </w:r>
    </w:p>
    <w:p w:rsidR="007326DB" w:rsidRPr="007326DB" w:rsidRDefault="007326DB" w:rsidP="007326DB">
      <w:pPr>
        <w:pStyle w:val="a5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326DB">
        <w:rPr>
          <w:rFonts w:ascii="Times New Roman" w:hAnsi="Times New Roman"/>
          <w:sz w:val="28"/>
          <w:szCs w:val="28"/>
        </w:rPr>
        <w:t>Согласовать направление средств стимулирования</w:t>
      </w:r>
      <w:r w:rsidRPr="007326DB">
        <w:rPr>
          <w:rFonts w:ascii="Times New Roman" w:hAnsi="Times New Roman"/>
          <w:bCs/>
          <w:sz w:val="28"/>
          <w:szCs w:val="28"/>
        </w:rPr>
        <w:t xml:space="preserve"> </w:t>
      </w:r>
      <w:r w:rsidRPr="007326DB">
        <w:rPr>
          <w:rFonts w:ascii="Times New Roman" w:hAnsi="Times New Roman"/>
          <w:sz w:val="28"/>
          <w:szCs w:val="28"/>
        </w:rPr>
        <w:t xml:space="preserve">управы района Чертаново Центральное на проведение мероприятий по благоустройству территории района Чертаново Центральное в 2017 году за счет </w:t>
      </w:r>
      <w:proofErr w:type="gramStart"/>
      <w:r w:rsidRPr="007326DB">
        <w:rPr>
          <w:rFonts w:ascii="Times New Roman" w:hAnsi="Times New Roman"/>
          <w:sz w:val="28"/>
          <w:szCs w:val="28"/>
        </w:rPr>
        <w:t>средств стимулирования управ районов города</w:t>
      </w:r>
      <w:proofErr w:type="gramEnd"/>
      <w:r w:rsidRPr="007326DB">
        <w:rPr>
          <w:rFonts w:ascii="Times New Roman" w:hAnsi="Times New Roman"/>
          <w:sz w:val="28"/>
          <w:szCs w:val="28"/>
        </w:rPr>
        <w:t xml:space="preserve"> Москвы (приложение 1).</w:t>
      </w:r>
    </w:p>
    <w:p w:rsidR="007326DB" w:rsidRPr="007326DB" w:rsidRDefault="007326DB" w:rsidP="007326DB">
      <w:pPr>
        <w:pStyle w:val="a5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326DB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7326D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326DB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</w:t>
      </w:r>
    </w:p>
    <w:p w:rsidR="007326DB" w:rsidRPr="007326DB" w:rsidRDefault="007326DB" w:rsidP="007326DB">
      <w:pPr>
        <w:pStyle w:val="a3"/>
        <w:numPr>
          <w:ilvl w:val="0"/>
          <w:numId w:val="2"/>
        </w:numPr>
        <w:ind w:left="0" w:firstLine="284"/>
      </w:pPr>
      <w:r w:rsidRPr="007326DB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7326DB" w:rsidRPr="007326DB" w:rsidRDefault="007326DB" w:rsidP="007326DB">
      <w:pPr>
        <w:pStyle w:val="a3"/>
        <w:numPr>
          <w:ilvl w:val="0"/>
          <w:numId w:val="2"/>
        </w:numPr>
        <w:ind w:left="0" w:firstLine="284"/>
      </w:pPr>
      <w:r w:rsidRPr="007326DB">
        <w:t xml:space="preserve">Признать утратившим силу решение Совета депутатов муниципального округа Чертаново Центральное от </w:t>
      </w:r>
      <w:r w:rsidRPr="007326DB">
        <w:rPr>
          <w:rFonts w:eastAsia="Calibri"/>
        </w:rPr>
        <w:t xml:space="preserve">10.03.2017 года № 01-03-18 «О согласовании </w:t>
      </w:r>
      <w:proofErr w:type="gramStart"/>
      <w:r w:rsidRPr="007326DB">
        <w:rPr>
          <w:rFonts w:eastAsia="Calibri"/>
        </w:rPr>
        <w:t>направления средств стимулирования</w:t>
      </w:r>
      <w:r w:rsidRPr="007326DB">
        <w:rPr>
          <w:bCs/>
        </w:rPr>
        <w:t xml:space="preserve"> </w:t>
      </w:r>
      <w:r w:rsidRPr="007326DB">
        <w:rPr>
          <w:rFonts w:eastAsia="Calibri"/>
        </w:rPr>
        <w:t>управы района</w:t>
      </w:r>
      <w:proofErr w:type="gramEnd"/>
      <w:r w:rsidRPr="007326DB">
        <w:rPr>
          <w:rFonts w:eastAsia="Calibri"/>
        </w:rPr>
        <w:t xml:space="preserve"> </w:t>
      </w:r>
      <w:r w:rsidRPr="007326DB"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7326DB">
        <w:rPr>
          <w:rFonts w:eastAsia="Calibri"/>
        </w:rPr>
        <w:t xml:space="preserve">в </w:t>
      </w:r>
      <w:r w:rsidRPr="007326DB">
        <w:t>2017</w:t>
      </w:r>
      <w:r w:rsidRPr="007326DB">
        <w:rPr>
          <w:rFonts w:eastAsia="Calibri"/>
        </w:rPr>
        <w:t xml:space="preserve"> году».</w:t>
      </w:r>
    </w:p>
    <w:p w:rsidR="007326DB" w:rsidRPr="007326DB" w:rsidRDefault="007326DB" w:rsidP="007326DB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7326DB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326D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7326DB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7326DB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7326D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326D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326DB">
        <w:rPr>
          <w:rFonts w:ascii="Times New Roman" w:hAnsi="Times New Roman"/>
          <w:sz w:val="28"/>
          <w:szCs w:val="28"/>
          <w:u w:val="single"/>
        </w:rPr>
        <w:t>/.</w:t>
      </w:r>
    </w:p>
    <w:p w:rsidR="007326DB" w:rsidRPr="007326DB" w:rsidRDefault="007326DB" w:rsidP="007326DB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26DB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7326DB" w:rsidRPr="007326DB" w:rsidRDefault="007326DB" w:rsidP="007326DB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7326D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7326DB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7326DB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7326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26DB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7326DB">
        <w:rPr>
          <w:rFonts w:ascii="Times New Roman" w:hAnsi="Times New Roman"/>
          <w:b/>
          <w:sz w:val="28"/>
          <w:szCs w:val="28"/>
        </w:rPr>
        <w:t xml:space="preserve"> Н.И.</w:t>
      </w:r>
    </w:p>
    <w:p w:rsidR="000C79B3" w:rsidRPr="007326DB" w:rsidRDefault="000C79B3" w:rsidP="007326DB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0C79B3" w:rsidRDefault="000C79B3" w:rsidP="000C79B3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0C79B3" w:rsidRDefault="000C79B3" w:rsidP="000C79B3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0C79B3" w:rsidRDefault="000C79B3" w:rsidP="000C79B3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0C79B3" w:rsidRDefault="000C79B3" w:rsidP="000C7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C79B3" w:rsidRDefault="000C79B3" w:rsidP="000C79B3">
      <w:pPr>
        <w:pStyle w:val="a3"/>
        <w:rPr>
          <w:b/>
        </w:rPr>
      </w:pPr>
      <w:r>
        <w:rPr>
          <w:b/>
        </w:rPr>
        <w:t xml:space="preserve">Чертаново Центральное    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7326DB" w:rsidRDefault="007326DB" w:rsidP="000C79B3">
      <w:pPr>
        <w:pStyle w:val="a3"/>
        <w:rPr>
          <w:b/>
        </w:rPr>
      </w:pPr>
    </w:p>
    <w:p w:rsidR="007326DB" w:rsidRDefault="007326DB" w:rsidP="000C79B3">
      <w:pPr>
        <w:pStyle w:val="a3"/>
        <w:rPr>
          <w:b/>
        </w:rPr>
      </w:pPr>
    </w:p>
    <w:p w:rsidR="007326DB" w:rsidRDefault="007326DB" w:rsidP="000C79B3">
      <w:pPr>
        <w:pStyle w:val="a3"/>
        <w:rPr>
          <w:b/>
        </w:rPr>
        <w:sectPr w:rsidR="00732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6DB" w:rsidRPr="00867E37" w:rsidRDefault="007326DB" w:rsidP="007326DB">
      <w:pPr>
        <w:spacing w:after="0" w:line="240" w:lineRule="auto"/>
        <w:ind w:firstLine="6946"/>
        <w:jc w:val="both"/>
        <w:rPr>
          <w:rFonts w:ascii="Times New Roman" w:hAnsi="Times New Roman" w:cs="Times New Roman"/>
        </w:rPr>
      </w:pPr>
      <w:r w:rsidRPr="00867E3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7326DB" w:rsidRPr="00867E37" w:rsidRDefault="007326DB" w:rsidP="007326DB">
      <w:pPr>
        <w:spacing w:after="0" w:line="240" w:lineRule="auto"/>
        <w:ind w:firstLine="6946"/>
        <w:jc w:val="both"/>
        <w:rPr>
          <w:rFonts w:ascii="Times New Roman" w:hAnsi="Times New Roman" w:cs="Times New Roman"/>
        </w:rPr>
      </w:pPr>
      <w:r w:rsidRPr="00867E37">
        <w:rPr>
          <w:rFonts w:ascii="Times New Roman" w:hAnsi="Times New Roman" w:cs="Times New Roman"/>
        </w:rPr>
        <w:t xml:space="preserve">к решению Совета депутатов муниципального округа Чертаново </w:t>
      </w:r>
      <w:proofErr w:type="gramStart"/>
      <w:r w:rsidRPr="00867E37">
        <w:rPr>
          <w:rFonts w:ascii="Times New Roman" w:hAnsi="Times New Roman" w:cs="Times New Roman"/>
        </w:rPr>
        <w:t>Центральное</w:t>
      </w:r>
      <w:proofErr w:type="gramEnd"/>
    </w:p>
    <w:p w:rsidR="007326DB" w:rsidRPr="00867E37" w:rsidRDefault="007326DB" w:rsidP="007326DB">
      <w:pPr>
        <w:spacing w:after="0" w:line="240" w:lineRule="auto"/>
        <w:ind w:firstLine="6946"/>
        <w:jc w:val="both"/>
        <w:rPr>
          <w:rFonts w:ascii="Times New Roman" w:hAnsi="Times New Roman" w:cs="Times New Roman"/>
        </w:rPr>
      </w:pPr>
      <w:r w:rsidRPr="00867E37">
        <w:rPr>
          <w:rFonts w:ascii="Times New Roman" w:hAnsi="Times New Roman" w:cs="Times New Roman"/>
        </w:rPr>
        <w:t>от 12.04.2017 года № 01-03-42</w:t>
      </w:r>
    </w:p>
    <w:p w:rsidR="007326DB" w:rsidRPr="00867E37" w:rsidRDefault="007326DB" w:rsidP="00732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E37">
        <w:rPr>
          <w:rFonts w:ascii="Times New Roman" w:hAnsi="Times New Roman" w:cs="Times New Roman"/>
          <w:b/>
        </w:rPr>
        <w:t xml:space="preserve">Мероприятия по благоустройству территории района Чертаново </w:t>
      </w:r>
      <w:proofErr w:type="gramStart"/>
      <w:r w:rsidRPr="00867E37">
        <w:rPr>
          <w:rFonts w:ascii="Times New Roman" w:hAnsi="Times New Roman" w:cs="Times New Roman"/>
          <w:b/>
        </w:rPr>
        <w:t>Центральное</w:t>
      </w:r>
      <w:proofErr w:type="gramEnd"/>
      <w:r w:rsidRPr="00867E37">
        <w:rPr>
          <w:rFonts w:ascii="Times New Roman" w:hAnsi="Times New Roman" w:cs="Times New Roman"/>
          <w:b/>
        </w:rPr>
        <w:t xml:space="preserve"> </w:t>
      </w:r>
      <w:r w:rsidRPr="00867E37">
        <w:rPr>
          <w:rFonts w:ascii="Times New Roman" w:eastAsia="Calibri" w:hAnsi="Times New Roman" w:cs="Times New Roman"/>
          <w:b/>
        </w:rPr>
        <w:t xml:space="preserve">в </w:t>
      </w:r>
      <w:r w:rsidRPr="00867E37">
        <w:rPr>
          <w:rFonts w:ascii="Times New Roman" w:hAnsi="Times New Roman" w:cs="Times New Roman"/>
          <w:b/>
        </w:rPr>
        <w:t>2017</w:t>
      </w:r>
      <w:r w:rsidRPr="00867E37">
        <w:rPr>
          <w:rFonts w:ascii="Times New Roman" w:eastAsia="Calibri" w:hAnsi="Times New Roman" w:cs="Times New Roman"/>
          <w:b/>
        </w:rPr>
        <w:t xml:space="preserve"> году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90"/>
        <w:gridCol w:w="556"/>
        <w:gridCol w:w="356"/>
        <w:gridCol w:w="408"/>
        <w:gridCol w:w="356"/>
        <w:gridCol w:w="408"/>
        <w:gridCol w:w="356"/>
        <w:gridCol w:w="407"/>
        <w:gridCol w:w="355"/>
        <w:gridCol w:w="407"/>
        <w:gridCol w:w="355"/>
        <w:gridCol w:w="407"/>
        <w:gridCol w:w="355"/>
        <w:gridCol w:w="407"/>
        <w:gridCol w:w="305"/>
        <w:gridCol w:w="407"/>
        <w:gridCol w:w="305"/>
        <w:gridCol w:w="407"/>
        <w:gridCol w:w="305"/>
        <w:gridCol w:w="407"/>
        <w:gridCol w:w="305"/>
        <w:gridCol w:w="407"/>
        <w:gridCol w:w="305"/>
        <w:gridCol w:w="407"/>
        <w:gridCol w:w="446"/>
        <w:gridCol w:w="355"/>
        <w:gridCol w:w="407"/>
        <w:gridCol w:w="330"/>
        <w:gridCol w:w="407"/>
        <w:gridCol w:w="330"/>
        <w:gridCol w:w="407"/>
        <w:gridCol w:w="305"/>
        <w:gridCol w:w="407"/>
        <w:gridCol w:w="541"/>
        <w:gridCol w:w="536"/>
        <w:gridCol w:w="407"/>
        <w:gridCol w:w="407"/>
        <w:gridCol w:w="305"/>
        <w:gridCol w:w="407"/>
        <w:gridCol w:w="407"/>
      </w:tblGrid>
      <w:tr w:rsidR="007326DB" w:rsidRPr="00867E37" w:rsidTr="005F4A77">
        <w:trPr>
          <w:trHeight w:val="130"/>
        </w:trPr>
        <w:tc>
          <w:tcPr>
            <w:tcW w:w="430" w:type="dxa"/>
            <w:vMerge w:val="restart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549" w:type="dxa"/>
            <w:vMerge w:val="restart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2896" w:type="dxa"/>
            <w:gridSpan w:val="34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403" w:type="dxa"/>
            <w:vMerge w:val="restart"/>
            <w:hideMark/>
          </w:tcPr>
          <w:p w:rsidR="007326DB" w:rsidRPr="00867E37" w:rsidRDefault="007326DB" w:rsidP="005F4A77">
            <w:pPr>
              <w:ind w:left="-106" w:right="-18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Общая стоимость двора без опор освещения</w:t>
            </w:r>
          </w:p>
        </w:tc>
        <w:tc>
          <w:tcPr>
            <w:tcW w:w="706" w:type="dxa"/>
            <w:gridSpan w:val="2"/>
            <w:vMerge w:val="restart"/>
            <w:hideMark/>
          </w:tcPr>
          <w:p w:rsidR="007326DB" w:rsidRPr="00867E37" w:rsidRDefault="007326DB" w:rsidP="005F4A77">
            <w:pPr>
              <w:ind w:left="-33" w:right="-2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Разработка ПСД на установку опор освещения                  +                                   СМР </w:t>
            </w:r>
          </w:p>
        </w:tc>
        <w:tc>
          <w:tcPr>
            <w:tcW w:w="403" w:type="dxa"/>
            <w:vMerge w:val="restart"/>
            <w:hideMark/>
          </w:tcPr>
          <w:p w:rsidR="007326DB" w:rsidRPr="00867E37" w:rsidRDefault="007326DB" w:rsidP="005F4A77">
            <w:pPr>
              <w:ind w:left="-160" w:right="-114" w:firstLine="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Общая стоимость двора с опорами освещения</w:t>
            </w:r>
          </w:p>
        </w:tc>
      </w:tr>
      <w:tr w:rsidR="007326DB" w:rsidRPr="00867E37" w:rsidTr="005F4A77">
        <w:trPr>
          <w:trHeight w:val="1004"/>
        </w:trPr>
        <w:tc>
          <w:tcPr>
            <w:tcW w:w="430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9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Ремонт асфальтовых покрытий      </w:t>
            </w:r>
          </w:p>
        </w:tc>
        <w:tc>
          <w:tcPr>
            <w:tcW w:w="757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Установка / ремонт  дорожного камня                                      </w:t>
            </w:r>
          </w:p>
        </w:tc>
        <w:tc>
          <w:tcPr>
            <w:tcW w:w="757" w:type="dxa"/>
            <w:gridSpan w:val="2"/>
            <w:hideMark/>
          </w:tcPr>
          <w:p w:rsidR="007326DB" w:rsidRPr="00867E37" w:rsidRDefault="007326DB" w:rsidP="005F4A77">
            <w:pPr>
              <w:ind w:left="-49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гостевых парковочных карманов и дорожек </w:t>
            </w:r>
          </w:p>
        </w:tc>
        <w:tc>
          <w:tcPr>
            <w:tcW w:w="755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площадки тихого отдыха</w:t>
            </w:r>
          </w:p>
        </w:tc>
        <w:tc>
          <w:tcPr>
            <w:tcW w:w="755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755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газона</w:t>
            </w: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(РУЛОННЫЙ)</w:t>
            </w:r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/ ремонт   лестницы                              </w:t>
            </w:r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ind w:left="-84" w:right="-18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 контейнерной площадки</w:t>
            </w: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с местом хранения ПГМ</w:t>
            </w:r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спортивной площадки</w:t>
            </w:r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/ ремонт </w:t>
            </w: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WorkOut</w:t>
            </w:r>
            <w:proofErr w:type="spellEnd"/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Установка МАФ  </w:t>
            </w: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196" w:type="dxa"/>
            <w:gridSpan w:val="3"/>
            <w:hideMark/>
          </w:tcPr>
          <w:p w:rsidR="007326DB" w:rsidRPr="00867E37" w:rsidRDefault="007326DB" w:rsidP="005F4A77">
            <w:pPr>
              <w:ind w:left="-87" w:right="-126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731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Установка лавочек</w:t>
            </w:r>
          </w:p>
        </w:tc>
        <w:tc>
          <w:tcPr>
            <w:tcW w:w="731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Установка урн</w:t>
            </w:r>
          </w:p>
        </w:tc>
        <w:tc>
          <w:tcPr>
            <w:tcW w:w="706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Цветочное оформление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Демонтажные работы</w:t>
            </w:r>
          </w:p>
        </w:tc>
        <w:tc>
          <w:tcPr>
            <w:tcW w:w="932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403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03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326DB" w:rsidRPr="00867E37" w:rsidTr="005F4A77">
        <w:trPr>
          <w:trHeight w:val="435"/>
        </w:trPr>
        <w:tc>
          <w:tcPr>
            <w:tcW w:w="430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9" w:type="dxa"/>
            <w:vMerge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пог.м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пог.м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ед.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ind w:left="-128" w:right="-3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материал покрытия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кв.м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ед.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</w:tr>
      <w:tr w:rsidR="007326DB" w:rsidRPr="00867E37" w:rsidTr="005F4A77">
        <w:trPr>
          <w:trHeight w:val="486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Красного Маяка, д. 8 корп.2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4 200,00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2 084,90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229,21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164,84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2 338,21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1 198,56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121,59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41,20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6 178,51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6 178,51</w:t>
            </w:r>
          </w:p>
        </w:tc>
      </w:tr>
      <w:tr w:rsidR="007326DB" w:rsidRPr="00867E37" w:rsidTr="005F4A77">
        <w:trPr>
          <w:trHeight w:val="746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Кировоградская, д. 16 корп. 2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982,25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153,50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192,25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192,00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273,78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85,00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249,82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230,00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159,43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67,81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2 999,29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210,80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181,0</w:t>
            </w:r>
            <w:bookmarkStart w:id="0" w:name="_GoBack"/>
            <w:bookmarkEnd w:id="0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412,74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85,83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28,32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56,62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3,31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ind w:left="-166" w:right="-7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установка </w:t>
            </w: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антипарковочных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устройств(45шт.)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61,62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5 783,87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5 783,87</w:t>
            </w:r>
          </w:p>
        </w:tc>
      </w:tr>
      <w:tr w:rsidR="007326DB" w:rsidRPr="00867E37" w:rsidTr="005F4A77">
        <w:trPr>
          <w:trHeight w:val="645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Красного Маяка  д.17 корп.1,2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2 500,00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1 217,82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250,50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90,00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128,34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67,40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164,84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1 946,43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1 415,28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242,58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206,00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459,93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28,61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10,29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0,83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5 932,85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5 932,85</w:t>
            </w:r>
          </w:p>
        </w:tc>
      </w:tr>
      <w:tr w:rsidR="007326DB" w:rsidRPr="00867E37" w:rsidTr="005F4A77">
        <w:trPr>
          <w:trHeight w:val="570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 w:right="-19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Кировоградская, д. 18 корп. 2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1 340,00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679,91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105,50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111,69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19,96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397,00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275,19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164,20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164,84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939,08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533,82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28,61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10,29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4,97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2 932,56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2 932,56</w:t>
            </w:r>
          </w:p>
        </w:tc>
      </w:tr>
      <w:tr w:rsidR="007326DB" w:rsidRPr="00867E37" w:rsidTr="005F4A77">
        <w:trPr>
          <w:trHeight w:val="539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 w:right="-5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Чертановская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д. 24 корп.1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3 100,00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1 516,50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47,60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819,95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175,13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685,40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835,53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240,00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548,48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78,67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23,17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9,11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4 739,54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830,84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5 570,38</w:t>
            </w:r>
          </w:p>
        </w:tc>
      </w:tr>
      <w:tr w:rsidR="007326DB" w:rsidRPr="00867E37" w:rsidTr="005F4A77">
        <w:trPr>
          <w:trHeight w:val="605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Чертановская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д. 24 корп.2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4 000,00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1 974,01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136,00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170,34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464,00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775,70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92,50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271,87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278,00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192,71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62,53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164,84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1 035,25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2 279,99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249,00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576,92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236,36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45,42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56,62</w:t>
            </w:r>
          </w:p>
        </w:tc>
        <w:tc>
          <w:tcPr>
            <w:tcW w:w="53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10,78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7 853,34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7 853,34</w:t>
            </w:r>
          </w:p>
        </w:tc>
      </w:tr>
      <w:tr w:rsidR="007326DB" w:rsidRPr="00867E37" w:rsidTr="005F4A77">
        <w:trPr>
          <w:trHeight w:val="544"/>
        </w:trPr>
        <w:tc>
          <w:tcPr>
            <w:tcW w:w="430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9" w:type="dxa"/>
            <w:hideMark/>
          </w:tcPr>
          <w:p w:rsidR="007326DB" w:rsidRPr="00867E37" w:rsidRDefault="007326DB" w:rsidP="005F4A77">
            <w:pPr>
              <w:ind w:left="-12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ул. </w:t>
            </w:r>
            <w:proofErr w:type="spellStart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Чертановская</w:t>
            </w:r>
            <w:proofErr w:type="spellEnd"/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д. 32 корп.1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5 900,00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2 897,41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368,00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455,25</w:t>
            </w:r>
          </w:p>
        </w:tc>
        <w:tc>
          <w:tcPr>
            <w:tcW w:w="35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4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1,42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225,00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155,97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63,18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185,44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77,05</w:t>
            </w:r>
          </w:p>
        </w:tc>
        <w:tc>
          <w:tcPr>
            <w:tcW w:w="441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резиновое</w:t>
            </w:r>
          </w:p>
        </w:tc>
        <w:tc>
          <w:tcPr>
            <w:tcW w:w="352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206,00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459,93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42,91</w:t>
            </w:r>
          </w:p>
        </w:tc>
        <w:tc>
          <w:tcPr>
            <w:tcW w:w="328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15,45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3,31</w:t>
            </w:r>
          </w:p>
        </w:tc>
        <w:tc>
          <w:tcPr>
            <w:tcW w:w="529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4 357,32</w:t>
            </w:r>
          </w:p>
        </w:tc>
        <w:tc>
          <w:tcPr>
            <w:tcW w:w="3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4 357,32</w:t>
            </w:r>
          </w:p>
        </w:tc>
      </w:tr>
      <w:tr w:rsidR="007326DB" w:rsidRPr="00867E37" w:rsidTr="005F4A77">
        <w:trPr>
          <w:trHeight w:val="428"/>
        </w:trPr>
        <w:tc>
          <w:tcPr>
            <w:tcW w:w="979" w:type="dxa"/>
            <w:gridSpan w:val="2"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23 040,00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11 352,80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1 001,00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1 227,63</w:t>
            </w:r>
          </w:p>
        </w:tc>
        <w:tc>
          <w:tcPr>
            <w:tcW w:w="35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761,00</w:t>
            </w:r>
          </w:p>
        </w:tc>
        <w:tc>
          <w:tcPr>
            <w:tcW w:w="40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1 199,20</w:t>
            </w:r>
          </w:p>
        </w:tc>
        <w:tc>
          <w:tcPr>
            <w:tcW w:w="352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177,50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521,69</w:t>
            </w:r>
          </w:p>
        </w:tc>
        <w:tc>
          <w:tcPr>
            <w:tcW w:w="352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1 130,00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783,30</w:t>
            </w:r>
          </w:p>
        </w:tc>
        <w:tc>
          <w:tcPr>
            <w:tcW w:w="352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819,95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654,33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1 019,93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7 969,33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3 649,09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4 585,03</w:t>
            </w:r>
          </w:p>
        </w:tc>
        <w:tc>
          <w:tcPr>
            <w:tcW w:w="441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1 316,00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2 991,82</w:t>
            </w:r>
          </w:p>
        </w:tc>
        <w:tc>
          <w:tcPr>
            <w:tcW w:w="328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73,00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622,58</w:t>
            </w:r>
          </w:p>
        </w:tc>
        <w:tc>
          <w:tcPr>
            <w:tcW w:w="328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67,00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174,14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113,24</w:t>
            </w:r>
          </w:p>
        </w:tc>
        <w:tc>
          <w:tcPr>
            <w:tcW w:w="534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32,31</w:t>
            </w:r>
          </w:p>
        </w:tc>
        <w:tc>
          <w:tcPr>
            <w:tcW w:w="529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61,62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37 777,99</w:t>
            </w:r>
          </w:p>
        </w:tc>
        <w:tc>
          <w:tcPr>
            <w:tcW w:w="3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830,84</w:t>
            </w:r>
          </w:p>
        </w:tc>
        <w:tc>
          <w:tcPr>
            <w:tcW w:w="403" w:type="dxa"/>
            <w:noWrap/>
            <w:hideMark/>
          </w:tcPr>
          <w:p w:rsidR="007326DB" w:rsidRPr="00867E37" w:rsidRDefault="007326DB" w:rsidP="005F4A7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67E3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38 608,83</w:t>
            </w:r>
          </w:p>
        </w:tc>
      </w:tr>
    </w:tbl>
    <w:p w:rsidR="007326DB" w:rsidRDefault="007326DB" w:rsidP="007326DB">
      <w:pPr>
        <w:spacing w:after="0" w:line="240" w:lineRule="auto"/>
        <w:ind w:right="1133"/>
        <w:jc w:val="center"/>
        <w:rPr>
          <w:rFonts w:ascii="Times New Roman" w:hAnsi="Times New Roman" w:cs="Times New Roman"/>
        </w:rPr>
      </w:pPr>
    </w:p>
    <w:p w:rsidR="007326DB" w:rsidRDefault="007326DB" w:rsidP="007326DB">
      <w:pPr>
        <w:spacing w:after="0" w:line="240" w:lineRule="auto"/>
        <w:ind w:right="1133"/>
        <w:jc w:val="center"/>
        <w:rPr>
          <w:rFonts w:ascii="Times New Roman" w:hAnsi="Times New Roman" w:cs="Times New Roman"/>
        </w:rPr>
      </w:pPr>
    </w:p>
    <w:p w:rsidR="007326DB" w:rsidRDefault="007326DB" w:rsidP="007326DB">
      <w:pPr>
        <w:spacing w:after="0" w:line="240" w:lineRule="auto"/>
        <w:ind w:right="1133"/>
        <w:jc w:val="center"/>
        <w:rPr>
          <w:rFonts w:ascii="Times New Roman" w:hAnsi="Times New Roman" w:cs="Times New Roman"/>
        </w:rPr>
        <w:sectPr w:rsidR="007326DB" w:rsidSect="00867E37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t xml:space="preserve">Чертаново Центральное 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4C2615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left="3261" w:right="-284" w:firstLine="1842"/>
        <w:rPr>
          <w:rFonts w:ascii="Times New Roman" w:hAnsi="Times New Roman" w:cs="Times New Roman"/>
          <w:color w:val="000000"/>
          <w:sz w:val="28"/>
          <w:szCs w:val="28"/>
        </w:rPr>
      </w:pPr>
      <w:r w:rsidRPr="004C2615"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7326DB" w:rsidRPr="004C2615" w:rsidRDefault="007326DB" w:rsidP="007326DB">
      <w:pPr>
        <w:shd w:val="clear" w:color="auto" w:fill="FFFFFF"/>
        <w:tabs>
          <w:tab w:val="left" w:pos="5387"/>
        </w:tabs>
        <w:spacing w:after="0" w:line="240" w:lineRule="auto"/>
        <w:ind w:hanging="2835"/>
        <w:jc w:val="right"/>
        <w:rPr>
          <w:rFonts w:ascii="Times New Roman" w:hAnsi="Times New Roman" w:cs="Times New Roman"/>
          <w:sz w:val="28"/>
          <w:szCs w:val="28"/>
        </w:rPr>
      </w:pPr>
    </w:p>
    <w:p w:rsidR="007326DB" w:rsidRPr="004C2615" w:rsidRDefault="007326DB" w:rsidP="007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5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</w:t>
      </w:r>
      <w:proofErr w:type="gramStart"/>
      <w:r w:rsidRPr="004C2615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C2615">
        <w:rPr>
          <w:rFonts w:ascii="Times New Roman" w:hAnsi="Times New Roman" w:cs="Times New Roman"/>
          <w:b/>
          <w:sz w:val="28"/>
          <w:szCs w:val="28"/>
        </w:rPr>
        <w:t xml:space="preserve"> ходом выполнения работ по благоустройству территорий района Чертаново Центральное в первом полугодии в 2017 году</w:t>
      </w:r>
    </w:p>
    <w:p w:rsidR="007326DB" w:rsidRPr="004C2615" w:rsidRDefault="007326DB" w:rsidP="0073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2410"/>
        <w:gridCol w:w="2268"/>
        <w:gridCol w:w="1274"/>
      </w:tblGrid>
      <w:tr w:rsidR="007326DB" w:rsidRPr="004C2615" w:rsidTr="005F4A77">
        <w:trPr>
          <w:trHeight w:val="10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tabs>
                <w:tab w:val="left" w:pos="301"/>
                <w:tab w:val="center" w:pos="11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Ф.И.О.</w:t>
            </w:r>
          </w:p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8,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4C2615">
              <w:rPr>
                <w:rFonts w:ascii="Times New Roman" w:hAnsi="Times New Roman" w:cs="Times New Roman"/>
                <w:sz w:val="28"/>
                <w:szCs w:val="28"/>
              </w:rPr>
              <w:t xml:space="preserve"> Т.А..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4C2615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Кировоградская, д. 16,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Кировоградская, д. 18,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17 корп.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 xml:space="preserve">Фадеева И.Г.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24 корп.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Мальцева О.Ф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32 корп.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26DB" w:rsidRPr="004C2615" w:rsidTr="005F4A77">
        <w:trPr>
          <w:trHeight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C2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24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Мальцева О.Ф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DB" w:rsidRPr="004C2615" w:rsidRDefault="007326DB" w:rsidP="005F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326DB" w:rsidRPr="004C2615" w:rsidRDefault="007326DB" w:rsidP="0073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6DB" w:rsidRPr="004C2615" w:rsidSect="007326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11"/>
    <w:rsid w:val="000C79B3"/>
    <w:rsid w:val="00560D52"/>
    <w:rsid w:val="007326DB"/>
    <w:rsid w:val="00963611"/>
    <w:rsid w:val="00D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79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79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C79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rsid w:val="000C79B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C79B3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0C7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326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79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79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C79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rsid w:val="000C79B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C79B3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0C7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326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1048</Words>
  <Characters>5977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2017-03-22T07:24:00Z</dcterms:created>
  <dcterms:modified xsi:type="dcterms:W3CDTF">2017-04-14T06:46:00Z</dcterms:modified>
</cp:coreProperties>
</file>