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6D" w:rsidRPr="00284E3A" w:rsidRDefault="0020246D" w:rsidP="0020246D">
      <w:pPr>
        <w:pStyle w:val="a9"/>
        <w:ind w:left="0"/>
        <w:jc w:val="center"/>
        <w:rPr>
          <w:b/>
          <w:sz w:val="28"/>
          <w:szCs w:val="28"/>
        </w:rPr>
      </w:pPr>
      <w:r w:rsidRPr="00284E3A">
        <w:rPr>
          <w:b/>
          <w:sz w:val="28"/>
          <w:szCs w:val="28"/>
        </w:rPr>
        <w:t>СОВЕТ ДЕПУТАТОВ</w:t>
      </w:r>
    </w:p>
    <w:p w:rsidR="0020246D" w:rsidRPr="00284E3A" w:rsidRDefault="0020246D" w:rsidP="0020246D">
      <w:pPr>
        <w:pStyle w:val="a9"/>
        <w:ind w:left="0"/>
        <w:jc w:val="center"/>
        <w:rPr>
          <w:b/>
          <w:sz w:val="28"/>
          <w:szCs w:val="28"/>
        </w:rPr>
      </w:pPr>
      <w:r w:rsidRPr="00284E3A">
        <w:rPr>
          <w:b/>
          <w:sz w:val="28"/>
          <w:szCs w:val="28"/>
        </w:rPr>
        <w:t>муниципального округа</w:t>
      </w:r>
    </w:p>
    <w:p w:rsidR="0020246D" w:rsidRPr="00284E3A" w:rsidRDefault="0020246D" w:rsidP="0020246D">
      <w:pPr>
        <w:tabs>
          <w:tab w:val="left" w:pos="4253"/>
        </w:tabs>
        <w:ind w:right="-1"/>
        <w:jc w:val="center"/>
        <w:rPr>
          <w:b/>
          <w:sz w:val="28"/>
          <w:szCs w:val="28"/>
        </w:rPr>
      </w:pPr>
      <w:r w:rsidRPr="00284E3A">
        <w:rPr>
          <w:b/>
          <w:sz w:val="28"/>
          <w:szCs w:val="28"/>
        </w:rPr>
        <w:t>ЧЕРТАНОВО ЦЕНТРАЛЬНОЕ</w:t>
      </w:r>
    </w:p>
    <w:p w:rsidR="0020246D" w:rsidRPr="00284E3A" w:rsidRDefault="0020246D" w:rsidP="0020246D">
      <w:pPr>
        <w:tabs>
          <w:tab w:val="left" w:pos="4253"/>
        </w:tabs>
        <w:ind w:right="-1"/>
        <w:jc w:val="center"/>
        <w:rPr>
          <w:sz w:val="28"/>
          <w:szCs w:val="28"/>
        </w:rPr>
      </w:pPr>
    </w:p>
    <w:p w:rsidR="0020246D" w:rsidRPr="00284E3A" w:rsidRDefault="0020246D" w:rsidP="0020246D">
      <w:pPr>
        <w:tabs>
          <w:tab w:val="left" w:pos="4253"/>
        </w:tabs>
        <w:ind w:right="-1"/>
        <w:jc w:val="center"/>
        <w:rPr>
          <w:sz w:val="28"/>
          <w:szCs w:val="28"/>
        </w:rPr>
      </w:pPr>
      <w:r w:rsidRPr="00284E3A">
        <w:rPr>
          <w:sz w:val="28"/>
          <w:szCs w:val="28"/>
        </w:rPr>
        <w:t>РЕШЕНИЕ</w:t>
      </w:r>
    </w:p>
    <w:p w:rsidR="0020246D" w:rsidRPr="00284E3A" w:rsidRDefault="0020246D" w:rsidP="0020246D">
      <w:pPr>
        <w:jc w:val="both"/>
        <w:rPr>
          <w:sz w:val="28"/>
          <w:szCs w:val="28"/>
        </w:rPr>
      </w:pPr>
    </w:p>
    <w:p w:rsidR="00284E3A" w:rsidRPr="00284E3A" w:rsidRDefault="00284E3A" w:rsidP="00284E3A">
      <w:pPr>
        <w:rPr>
          <w:sz w:val="28"/>
          <w:szCs w:val="28"/>
        </w:rPr>
      </w:pPr>
      <w:r w:rsidRPr="00284E3A">
        <w:rPr>
          <w:sz w:val="28"/>
          <w:szCs w:val="28"/>
        </w:rPr>
        <w:t>21 февраля 2017 года № 01-03-10</w:t>
      </w:r>
    </w:p>
    <w:p w:rsidR="0020246D" w:rsidRPr="00284E3A" w:rsidRDefault="0020246D" w:rsidP="0020246D">
      <w:pPr>
        <w:rPr>
          <w:b/>
          <w:sz w:val="28"/>
          <w:szCs w:val="28"/>
        </w:rPr>
      </w:pPr>
    </w:p>
    <w:p w:rsidR="0023087E" w:rsidRPr="004B2C70" w:rsidRDefault="0023087E" w:rsidP="004B2C70">
      <w:pPr>
        <w:ind w:right="-2"/>
        <w:jc w:val="center"/>
        <w:rPr>
          <w:b/>
          <w:sz w:val="28"/>
          <w:szCs w:val="28"/>
        </w:rPr>
      </w:pPr>
    </w:p>
    <w:p w:rsidR="00284E3A" w:rsidRPr="00167C0F" w:rsidRDefault="00284E3A" w:rsidP="00284E3A">
      <w:pPr>
        <w:ind w:right="4677"/>
        <w:jc w:val="both"/>
        <w:rPr>
          <w:b/>
          <w:sz w:val="28"/>
          <w:szCs w:val="28"/>
        </w:rPr>
      </w:pPr>
      <w:r w:rsidRPr="00167C0F">
        <w:rPr>
          <w:b/>
          <w:sz w:val="28"/>
          <w:szCs w:val="28"/>
        </w:rPr>
        <w:t>Об информации руководителя ГБУ «</w:t>
      </w:r>
      <w:proofErr w:type="spellStart"/>
      <w:r w:rsidRPr="00167C0F">
        <w:rPr>
          <w:b/>
          <w:sz w:val="28"/>
          <w:szCs w:val="28"/>
        </w:rPr>
        <w:t>Жилищник</w:t>
      </w:r>
      <w:proofErr w:type="spellEnd"/>
      <w:r w:rsidRPr="00167C0F">
        <w:rPr>
          <w:b/>
          <w:sz w:val="28"/>
          <w:szCs w:val="28"/>
        </w:rPr>
        <w:t xml:space="preserve"> района Чертаново </w:t>
      </w:r>
      <w:proofErr w:type="gramStart"/>
      <w:r w:rsidRPr="00167C0F">
        <w:rPr>
          <w:b/>
          <w:sz w:val="28"/>
          <w:szCs w:val="28"/>
        </w:rPr>
        <w:t>Центральное</w:t>
      </w:r>
      <w:proofErr w:type="gramEnd"/>
      <w:r w:rsidRPr="00167C0F">
        <w:rPr>
          <w:b/>
          <w:sz w:val="28"/>
          <w:szCs w:val="28"/>
        </w:rPr>
        <w:t>» о работе ГБУ «</w:t>
      </w:r>
      <w:proofErr w:type="spellStart"/>
      <w:r w:rsidRPr="00167C0F">
        <w:rPr>
          <w:b/>
          <w:sz w:val="28"/>
          <w:szCs w:val="28"/>
        </w:rPr>
        <w:t>Жилищник</w:t>
      </w:r>
      <w:proofErr w:type="spellEnd"/>
      <w:r w:rsidRPr="00167C0F">
        <w:rPr>
          <w:b/>
          <w:sz w:val="28"/>
          <w:szCs w:val="28"/>
        </w:rPr>
        <w:t xml:space="preserve"> района Чертаново Центральное» в 201</w:t>
      </w:r>
      <w:r>
        <w:rPr>
          <w:b/>
          <w:sz w:val="28"/>
          <w:szCs w:val="28"/>
        </w:rPr>
        <w:t>6</w:t>
      </w:r>
      <w:r w:rsidRPr="00167C0F">
        <w:rPr>
          <w:b/>
          <w:sz w:val="28"/>
          <w:szCs w:val="28"/>
        </w:rPr>
        <w:t xml:space="preserve"> году</w:t>
      </w:r>
    </w:p>
    <w:p w:rsidR="00284E3A" w:rsidRPr="00167C0F" w:rsidRDefault="00284E3A" w:rsidP="00284E3A">
      <w:pPr>
        <w:ind w:right="4535"/>
        <w:jc w:val="both"/>
        <w:rPr>
          <w:b/>
          <w:sz w:val="28"/>
          <w:szCs w:val="28"/>
        </w:rPr>
      </w:pPr>
    </w:p>
    <w:p w:rsidR="00284E3A" w:rsidRPr="00167C0F" w:rsidRDefault="00284E3A" w:rsidP="00284E3A">
      <w:pPr>
        <w:spacing w:after="1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Заслушав в</w:t>
      </w:r>
      <w:r>
        <w:rPr>
          <w:color w:val="000000"/>
          <w:sz w:val="28"/>
          <w:szCs w:val="28"/>
        </w:rPr>
        <w:t xml:space="preserve"> соответствии с пунктом 3</w:t>
      </w:r>
      <w:r w:rsidRPr="00167C0F">
        <w:rPr>
          <w:color w:val="000000"/>
          <w:sz w:val="28"/>
          <w:szCs w:val="28"/>
        </w:rPr>
        <w:t xml:space="preserve">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 еже</w:t>
      </w:r>
      <w:r>
        <w:rPr>
          <w:color w:val="000000"/>
          <w:sz w:val="28"/>
          <w:szCs w:val="28"/>
        </w:rPr>
        <w:t xml:space="preserve">годную информацию руководителя </w:t>
      </w:r>
      <w:r w:rsidRPr="00167C0F">
        <w:rPr>
          <w:sz w:val="28"/>
          <w:szCs w:val="28"/>
        </w:rPr>
        <w:t>ГБУ «</w:t>
      </w:r>
      <w:proofErr w:type="spellStart"/>
      <w:r w:rsidRPr="00167C0F">
        <w:rPr>
          <w:sz w:val="28"/>
          <w:szCs w:val="28"/>
        </w:rPr>
        <w:t>Жилищник</w:t>
      </w:r>
      <w:proofErr w:type="spellEnd"/>
      <w:r w:rsidRPr="00167C0F">
        <w:rPr>
          <w:sz w:val="28"/>
          <w:szCs w:val="28"/>
        </w:rPr>
        <w:t xml:space="preserve"> района Чертаново Центральное» о работе ГБУ «</w:t>
      </w:r>
      <w:proofErr w:type="spellStart"/>
      <w:r w:rsidRPr="00167C0F">
        <w:rPr>
          <w:sz w:val="28"/>
          <w:szCs w:val="28"/>
        </w:rPr>
        <w:t>Жилищник</w:t>
      </w:r>
      <w:proofErr w:type="spellEnd"/>
      <w:r>
        <w:rPr>
          <w:sz w:val="28"/>
          <w:szCs w:val="28"/>
        </w:rPr>
        <w:t xml:space="preserve"> района Чертаново Центральное» </w:t>
      </w:r>
      <w:r w:rsidRPr="00167C0F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167C0F">
        <w:rPr>
          <w:sz w:val="28"/>
          <w:szCs w:val="28"/>
        </w:rPr>
        <w:t xml:space="preserve"> году</w:t>
      </w:r>
      <w:r w:rsidRPr="00167C0F">
        <w:rPr>
          <w:rStyle w:val="af1"/>
          <w:color w:val="000000"/>
          <w:sz w:val="28"/>
          <w:szCs w:val="28"/>
        </w:rPr>
        <w:t xml:space="preserve"> Совет депутатов муниципального округа Чертаново Центральное решил:</w:t>
      </w:r>
      <w:proofErr w:type="gramEnd"/>
    </w:p>
    <w:p w:rsidR="00284E3A" w:rsidRPr="00C66734" w:rsidRDefault="00284E3A" w:rsidP="00284E3A">
      <w:pPr>
        <w:jc w:val="both"/>
        <w:rPr>
          <w:sz w:val="28"/>
          <w:szCs w:val="28"/>
        </w:rPr>
      </w:pPr>
    </w:p>
    <w:p w:rsidR="00284E3A" w:rsidRPr="00AC6D3B" w:rsidRDefault="00284E3A" w:rsidP="00284E3A">
      <w:pPr>
        <w:ind w:firstLine="709"/>
        <w:jc w:val="both"/>
        <w:rPr>
          <w:color w:val="000000"/>
          <w:sz w:val="28"/>
          <w:szCs w:val="28"/>
        </w:rPr>
      </w:pPr>
      <w:r w:rsidRPr="00C66734">
        <w:rPr>
          <w:color w:val="000000"/>
          <w:sz w:val="28"/>
          <w:szCs w:val="28"/>
        </w:rPr>
        <w:t xml:space="preserve">1. Принять к сведению информацию руководителя </w:t>
      </w:r>
      <w:r w:rsidRPr="00C66734">
        <w:rPr>
          <w:sz w:val="28"/>
          <w:szCs w:val="28"/>
        </w:rPr>
        <w:t>ГБУ «</w:t>
      </w:r>
      <w:proofErr w:type="spellStart"/>
      <w:r w:rsidRPr="00C66734">
        <w:rPr>
          <w:sz w:val="28"/>
          <w:szCs w:val="28"/>
        </w:rPr>
        <w:t>Жилищник</w:t>
      </w:r>
      <w:proofErr w:type="spellEnd"/>
      <w:r w:rsidRPr="00C66734">
        <w:rPr>
          <w:sz w:val="28"/>
          <w:szCs w:val="28"/>
        </w:rPr>
        <w:t xml:space="preserve"> района Чертаново Центральное</w:t>
      </w:r>
      <w:r w:rsidRPr="00AC6D3B">
        <w:rPr>
          <w:sz w:val="28"/>
          <w:szCs w:val="28"/>
        </w:rPr>
        <w:t xml:space="preserve">» </w:t>
      </w:r>
      <w:proofErr w:type="spellStart"/>
      <w:r w:rsidRPr="00AC6D3B">
        <w:rPr>
          <w:sz w:val="28"/>
          <w:szCs w:val="28"/>
          <w:shd w:val="clear" w:color="auto" w:fill="F7F7F9"/>
        </w:rPr>
        <w:t>Кашекова</w:t>
      </w:r>
      <w:proofErr w:type="spellEnd"/>
      <w:r w:rsidRPr="00AC6D3B">
        <w:rPr>
          <w:sz w:val="28"/>
          <w:szCs w:val="28"/>
          <w:shd w:val="clear" w:color="auto" w:fill="F7F7F9"/>
        </w:rPr>
        <w:t xml:space="preserve"> Павла Викторовича</w:t>
      </w:r>
      <w:r w:rsidRPr="00C66734">
        <w:rPr>
          <w:color w:val="000000"/>
          <w:sz w:val="28"/>
          <w:szCs w:val="28"/>
        </w:rPr>
        <w:t xml:space="preserve">, </w:t>
      </w:r>
      <w:r w:rsidRPr="00C66734">
        <w:rPr>
          <w:sz w:val="28"/>
          <w:szCs w:val="28"/>
        </w:rPr>
        <w:t>о работе ГБУ «</w:t>
      </w:r>
      <w:proofErr w:type="spellStart"/>
      <w:r w:rsidRPr="00C66734">
        <w:rPr>
          <w:sz w:val="28"/>
          <w:szCs w:val="28"/>
        </w:rPr>
        <w:t>Жилищник</w:t>
      </w:r>
      <w:proofErr w:type="spellEnd"/>
      <w:r w:rsidRPr="00C66734">
        <w:rPr>
          <w:sz w:val="28"/>
          <w:szCs w:val="28"/>
        </w:rPr>
        <w:t xml:space="preserve"> </w:t>
      </w:r>
      <w:r w:rsidRPr="00AC6D3B">
        <w:rPr>
          <w:sz w:val="28"/>
          <w:szCs w:val="28"/>
        </w:rPr>
        <w:t>района Чертаново Центральное»</w:t>
      </w:r>
      <w:r w:rsidRPr="00AC6D3B">
        <w:rPr>
          <w:color w:val="000000"/>
          <w:sz w:val="28"/>
          <w:szCs w:val="28"/>
        </w:rPr>
        <w:t xml:space="preserve"> в 2016 году к сведению</w:t>
      </w:r>
      <w:r w:rsidR="00996AD9">
        <w:rPr>
          <w:color w:val="000000"/>
          <w:sz w:val="28"/>
          <w:szCs w:val="28"/>
        </w:rPr>
        <w:t xml:space="preserve"> </w:t>
      </w:r>
      <w:r w:rsidR="00996AD9">
        <w:rPr>
          <w:sz w:val="26"/>
          <w:szCs w:val="26"/>
        </w:rPr>
        <w:t>(приложение)</w:t>
      </w:r>
      <w:r w:rsidRPr="00AC6D3B">
        <w:rPr>
          <w:color w:val="000000"/>
          <w:sz w:val="28"/>
          <w:szCs w:val="28"/>
        </w:rPr>
        <w:t>.</w:t>
      </w:r>
    </w:p>
    <w:p w:rsidR="00284E3A" w:rsidRPr="00AC6D3B" w:rsidRDefault="00284E3A" w:rsidP="00284E3A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AC6D3B">
        <w:rPr>
          <w:color w:val="000000"/>
          <w:sz w:val="28"/>
          <w:szCs w:val="28"/>
        </w:rPr>
        <w:t>2. Направить</w:t>
      </w:r>
      <w:r w:rsidRPr="00C66734">
        <w:rPr>
          <w:color w:val="000000"/>
          <w:sz w:val="28"/>
          <w:szCs w:val="28"/>
        </w:rPr>
        <w:t xml:space="preserve">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</w:t>
      </w:r>
      <w:r w:rsidRPr="00C66734">
        <w:rPr>
          <w:sz w:val="28"/>
          <w:szCs w:val="28"/>
        </w:rPr>
        <w:t>ГБУ «</w:t>
      </w:r>
      <w:proofErr w:type="spellStart"/>
      <w:r w:rsidRPr="00C66734">
        <w:rPr>
          <w:sz w:val="28"/>
          <w:szCs w:val="28"/>
        </w:rPr>
        <w:t>Жилищник</w:t>
      </w:r>
      <w:proofErr w:type="spellEnd"/>
      <w:r w:rsidRPr="00C66734">
        <w:rPr>
          <w:sz w:val="28"/>
          <w:szCs w:val="28"/>
        </w:rPr>
        <w:t xml:space="preserve"> района Чертаново Центральное» </w:t>
      </w:r>
      <w:r w:rsidRPr="00C66734">
        <w:rPr>
          <w:color w:val="000000"/>
          <w:sz w:val="28"/>
          <w:szCs w:val="28"/>
        </w:rPr>
        <w:t xml:space="preserve">и управу района Чертаново Центральное города Москвы, в течение 3 дней со </w:t>
      </w:r>
      <w:r w:rsidRPr="00AC6D3B">
        <w:rPr>
          <w:color w:val="000000"/>
          <w:sz w:val="28"/>
          <w:szCs w:val="28"/>
        </w:rPr>
        <w:t>дня его принятия.</w:t>
      </w:r>
    </w:p>
    <w:p w:rsidR="00284E3A" w:rsidRPr="00C66734" w:rsidRDefault="00284E3A" w:rsidP="00284E3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AC6D3B">
        <w:rPr>
          <w:color w:val="000000"/>
          <w:sz w:val="28"/>
          <w:szCs w:val="28"/>
        </w:rPr>
        <w:t>3. Опубликовать настоящее решение в бюллетене «Московский муниципальный вестник»</w:t>
      </w:r>
      <w:r w:rsidRPr="00C66734">
        <w:rPr>
          <w:color w:val="000000"/>
          <w:sz w:val="28"/>
          <w:szCs w:val="28"/>
        </w:rPr>
        <w:t xml:space="preserve"> и разместить на официальном сайте </w:t>
      </w:r>
      <w:hyperlink r:id="rId9" w:history="1">
        <w:r w:rsidRPr="00C66734">
          <w:rPr>
            <w:rStyle w:val="ad"/>
            <w:color w:val="000000" w:themeColor="text1"/>
            <w:sz w:val="28"/>
            <w:szCs w:val="28"/>
          </w:rPr>
          <w:t>http://chertanovocentr.ru/</w:t>
        </w:r>
      </w:hyperlink>
      <w:r w:rsidRPr="00C66734">
        <w:rPr>
          <w:color w:val="000000" w:themeColor="text1"/>
          <w:sz w:val="28"/>
          <w:szCs w:val="28"/>
        </w:rPr>
        <w:t>.</w:t>
      </w:r>
    </w:p>
    <w:p w:rsidR="00284E3A" w:rsidRPr="00C66734" w:rsidRDefault="00284E3A" w:rsidP="00284E3A">
      <w:pPr>
        <w:ind w:firstLine="709"/>
        <w:jc w:val="both"/>
        <w:rPr>
          <w:sz w:val="28"/>
          <w:szCs w:val="28"/>
        </w:rPr>
      </w:pPr>
      <w:r w:rsidRPr="00C66734">
        <w:rPr>
          <w:sz w:val="28"/>
          <w:szCs w:val="28"/>
        </w:rPr>
        <w:t>4. Настоящее решение вступает в силу со дня его принятия.</w:t>
      </w:r>
    </w:p>
    <w:p w:rsidR="00F85152" w:rsidRPr="004B2C70" w:rsidRDefault="00284E3A" w:rsidP="00284E3A">
      <w:pPr>
        <w:spacing w:line="276" w:lineRule="auto"/>
        <w:ind w:firstLine="540"/>
        <w:jc w:val="both"/>
        <w:rPr>
          <w:b/>
          <w:sz w:val="28"/>
          <w:szCs w:val="28"/>
        </w:rPr>
      </w:pPr>
      <w:r w:rsidRPr="00C66734">
        <w:rPr>
          <w:color w:val="000000"/>
          <w:sz w:val="28"/>
          <w:szCs w:val="28"/>
        </w:rPr>
        <w:t xml:space="preserve">5. Контроль за выполнением настоящего решения возложить на </w:t>
      </w:r>
      <w:r w:rsidRPr="00C66734">
        <w:rPr>
          <w:b/>
          <w:bCs/>
          <w:color w:val="000000"/>
          <w:sz w:val="28"/>
          <w:szCs w:val="28"/>
        </w:rPr>
        <w:t xml:space="preserve">главу муниципального округа Чертаново </w:t>
      </w:r>
      <w:proofErr w:type="gramStart"/>
      <w:r w:rsidRPr="00C66734">
        <w:rPr>
          <w:b/>
          <w:bCs/>
          <w:color w:val="000000"/>
          <w:sz w:val="28"/>
          <w:szCs w:val="28"/>
        </w:rPr>
        <w:t>Центральное</w:t>
      </w:r>
      <w:proofErr w:type="gramEnd"/>
      <w:r w:rsidRPr="00C6673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C66734">
        <w:rPr>
          <w:b/>
          <w:bCs/>
          <w:color w:val="000000"/>
          <w:sz w:val="28"/>
          <w:szCs w:val="28"/>
        </w:rPr>
        <w:t>Пожарову</w:t>
      </w:r>
      <w:proofErr w:type="spellEnd"/>
      <w:r w:rsidRPr="00C66734">
        <w:rPr>
          <w:b/>
          <w:bCs/>
          <w:color w:val="000000"/>
          <w:sz w:val="28"/>
          <w:szCs w:val="28"/>
        </w:rPr>
        <w:t xml:space="preserve"> Н.И.</w:t>
      </w:r>
    </w:p>
    <w:p w:rsidR="00F85152" w:rsidRPr="004B2C70" w:rsidRDefault="00F85152" w:rsidP="004B2C7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F85152" w:rsidRPr="004B2C70" w:rsidRDefault="00F85152" w:rsidP="004B2C7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F85152" w:rsidRPr="004B2C70" w:rsidRDefault="00F85152" w:rsidP="004B2C70">
      <w:pPr>
        <w:spacing w:line="276" w:lineRule="auto"/>
        <w:ind w:left="709" w:firstLine="540"/>
        <w:jc w:val="both"/>
        <w:rPr>
          <w:b/>
          <w:sz w:val="28"/>
          <w:szCs w:val="28"/>
        </w:rPr>
      </w:pPr>
    </w:p>
    <w:p w:rsidR="00F85152" w:rsidRPr="004B2C70" w:rsidRDefault="00F85152" w:rsidP="004B2C70">
      <w:pPr>
        <w:spacing w:line="276" w:lineRule="auto"/>
        <w:ind w:left="709" w:firstLine="540"/>
        <w:jc w:val="both"/>
        <w:rPr>
          <w:b/>
          <w:sz w:val="28"/>
          <w:szCs w:val="28"/>
        </w:rPr>
      </w:pPr>
    </w:p>
    <w:p w:rsidR="006E522B" w:rsidRPr="004B2C70" w:rsidRDefault="006E522B" w:rsidP="004B2C70">
      <w:pPr>
        <w:jc w:val="both"/>
        <w:rPr>
          <w:b/>
          <w:sz w:val="28"/>
          <w:szCs w:val="28"/>
        </w:rPr>
      </w:pPr>
      <w:r w:rsidRPr="004B2C70">
        <w:rPr>
          <w:b/>
          <w:sz w:val="28"/>
          <w:szCs w:val="28"/>
        </w:rPr>
        <w:t xml:space="preserve">Глава муниципального округа </w:t>
      </w:r>
    </w:p>
    <w:p w:rsidR="006E522B" w:rsidRPr="004B2C70" w:rsidRDefault="004B2C70" w:rsidP="004B2C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6E522B" w:rsidRPr="004B2C70">
        <w:rPr>
          <w:b/>
          <w:sz w:val="28"/>
          <w:szCs w:val="28"/>
        </w:rPr>
        <w:t xml:space="preserve">Центральное          </w:t>
      </w:r>
      <w:r>
        <w:rPr>
          <w:b/>
          <w:sz w:val="28"/>
          <w:szCs w:val="28"/>
        </w:rPr>
        <w:t xml:space="preserve">                                  </w:t>
      </w:r>
      <w:r w:rsidR="00F70D0A" w:rsidRPr="004B2C70">
        <w:rPr>
          <w:b/>
          <w:sz w:val="28"/>
          <w:szCs w:val="28"/>
        </w:rPr>
        <w:t xml:space="preserve">       </w:t>
      </w:r>
      <w:r w:rsidR="006E522B" w:rsidRPr="004B2C70">
        <w:rPr>
          <w:b/>
          <w:sz w:val="28"/>
          <w:szCs w:val="28"/>
        </w:rPr>
        <w:t xml:space="preserve">    Н.И. </w:t>
      </w:r>
      <w:proofErr w:type="spellStart"/>
      <w:r w:rsidR="006E522B" w:rsidRPr="004B2C70">
        <w:rPr>
          <w:b/>
          <w:sz w:val="28"/>
          <w:szCs w:val="28"/>
        </w:rPr>
        <w:t>Пожарова</w:t>
      </w:r>
      <w:proofErr w:type="spellEnd"/>
    </w:p>
    <w:p w:rsidR="00284E3A" w:rsidRDefault="00284E3A" w:rsidP="00F70D0A">
      <w:pPr>
        <w:ind w:left="4962"/>
        <w:rPr>
          <w:sz w:val="26"/>
          <w:szCs w:val="26"/>
        </w:rPr>
      </w:pPr>
    </w:p>
    <w:p w:rsidR="00284E3A" w:rsidRDefault="00284E3A" w:rsidP="00F70D0A">
      <w:pPr>
        <w:ind w:left="4962"/>
        <w:rPr>
          <w:sz w:val="26"/>
          <w:szCs w:val="26"/>
        </w:rPr>
      </w:pPr>
    </w:p>
    <w:p w:rsidR="0050143C" w:rsidRDefault="0050143C" w:rsidP="0050143C">
      <w:pPr>
        <w:ind w:right="2551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50143C" w:rsidRDefault="0050143C" w:rsidP="0050143C">
      <w:pPr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решению Совета депутатов</w:t>
      </w:r>
    </w:p>
    <w:p w:rsidR="0050143C" w:rsidRDefault="0050143C" w:rsidP="0050143C">
      <w:pPr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округа</w:t>
      </w:r>
    </w:p>
    <w:p w:rsidR="0050143C" w:rsidRDefault="0050143C" w:rsidP="0050143C">
      <w:pPr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Чертаново Центральное</w:t>
      </w:r>
    </w:p>
    <w:p w:rsidR="0050143C" w:rsidRDefault="0050143C" w:rsidP="0050143C">
      <w:pPr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21 февраля 2017 года</w:t>
      </w:r>
    </w:p>
    <w:p w:rsidR="0050143C" w:rsidRDefault="0050143C" w:rsidP="0050143C">
      <w:pPr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№ 01-03-10</w:t>
      </w:r>
    </w:p>
    <w:p w:rsidR="0050143C" w:rsidRDefault="0050143C" w:rsidP="0050143C">
      <w:pPr>
        <w:ind w:left="5245"/>
        <w:jc w:val="both"/>
        <w:rPr>
          <w:bCs/>
          <w:sz w:val="28"/>
          <w:szCs w:val="28"/>
        </w:rPr>
      </w:pPr>
    </w:p>
    <w:p w:rsidR="0050143C" w:rsidRDefault="0050143C" w:rsidP="0050143C">
      <w:pPr>
        <w:ind w:left="5245"/>
        <w:jc w:val="both"/>
        <w:rPr>
          <w:bCs/>
          <w:sz w:val="28"/>
          <w:szCs w:val="28"/>
        </w:rPr>
      </w:pPr>
    </w:p>
    <w:p w:rsidR="0050143C" w:rsidRPr="009515EC" w:rsidRDefault="0050143C" w:rsidP="009515E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ГБУ «</w:t>
      </w:r>
      <w:proofErr w:type="spellStart"/>
      <w:r>
        <w:rPr>
          <w:b/>
          <w:bCs/>
          <w:sz w:val="28"/>
          <w:szCs w:val="28"/>
        </w:rPr>
        <w:t>Жилищник</w:t>
      </w:r>
      <w:proofErr w:type="spellEnd"/>
      <w:r>
        <w:rPr>
          <w:b/>
          <w:bCs/>
          <w:sz w:val="28"/>
          <w:szCs w:val="28"/>
        </w:rPr>
        <w:t xml:space="preserve"> района Чертаново Центральное» за 2016 год</w:t>
      </w:r>
      <w:bookmarkStart w:id="0" w:name="_GoBack"/>
      <w:bookmarkEnd w:id="0"/>
    </w:p>
    <w:p w:rsidR="009515EC" w:rsidRDefault="009515EC" w:rsidP="009515EC">
      <w:pPr>
        <w:jc w:val="center"/>
        <w:rPr>
          <w:bCs/>
          <w:sz w:val="28"/>
          <w:szCs w:val="28"/>
        </w:rPr>
      </w:pP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ГБУ «</w:t>
      </w:r>
      <w:proofErr w:type="spellStart"/>
      <w:r>
        <w:rPr>
          <w:color w:val="000000" w:themeColor="text1"/>
          <w:sz w:val="26"/>
          <w:szCs w:val="26"/>
        </w:rPr>
        <w:t>Жилищник</w:t>
      </w:r>
      <w:proofErr w:type="spellEnd"/>
      <w:r>
        <w:rPr>
          <w:color w:val="000000" w:themeColor="text1"/>
          <w:sz w:val="26"/>
          <w:szCs w:val="26"/>
        </w:rPr>
        <w:t xml:space="preserve"> района Чертаново Центральное» является бюджетным учреждением, к основным сферам деятельности которого относится управление жилым фондом, проведение капитального ремонта общедомового имущества МКД, уборка дворовой территории и объектов дорожного хозяйства. 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Штатная численность ГБУ «</w:t>
      </w:r>
      <w:proofErr w:type="spellStart"/>
      <w:r>
        <w:rPr>
          <w:color w:val="000000" w:themeColor="text1"/>
          <w:sz w:val="26"/>
          <w:szCs w:val="26"/>
        </w:rPr>
        <w:t>Жилищник</w:t>
      </w:r>
      <w:proofErr w:type="spellEnd"/>
      <w:r>
        <w:rPr>
          <w:color w:val="000000" w:themeColor="text1"/>
          <w:sz w:val="26"/>
          <w:szCs w:val="26"/>
        </w:rPr>
        <w:t xml:space="preserve"> района Чертаново </w:t>
      </w:r>
      <w:proofErr w:type="gramStart"/>
      <w:r>
        <w:rPr>
          <w:color w:val="000000" w:themeColor="text1"/>
          <w:sz w:val="26"/>
          <w:szCs w:val="26"/>
        </w:rPr>
        <w:t>Центральное</w:t>
      </w:r>
      <w:proofErr w:type="gramEnd"/>
      <w:r>
        <w:rPr>
          <w:color w:val="000000" w:themeColor="text1"/>
          <w:sz w:val="26"/>
          <w:szCs w:val="26"/>
        </w:rPr>
        <w:t xml:space="preserve">» составляет 983 человека. Из них 85 штатных единиц относится к административно-управленческому персоналу, 40 диспетчеров, 54 водителя машиниста, 207 дворников, 266 рабочих комплексной уборки, 181 рабочий текущего ремонта. 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ГБУ «</w:t>
      </w:r>
      <w:proofErr w:type="spellStart"/>
      <w:r>
        <w:rPr>
          <w:color w:val="000000" w:themeColor="text1"/>
          <w:sz w:val="26"/>
          <w:szCs w:val="26"/>
        </w:rPr>
        <w:t>Жилищник</w:t>
      </w:r>
      <w:proofErr w:type="spellEnd"/>
      <w:r>
        <w:rPr>
          <w:color w:val="000000" w:themeColor="text1"/>
          <w:sz w:val="26"/>
          <w:szCs w:val="26"/>
        </w:rPr>
        <w:t xml:space="preserve"> района Чертаново </w:t>
      </w:r>
      <w:proofErr w:type="gramStart"/>
      <w:r>
        <w:rPr>
          <w:color w:val="000000" w:themeColor="text1"/>
          <w:sz w:val="26"/>
          <w:szCs w:val="26"/>
        </w:rPr>
        <w:t>Центральное</w:t>
      </w:r>
      <w:proofErr w:type="gramEnd"/>
      <w:r>
        <w:rPr>
          <w:color w:val="000000" w:themeColor="text1"/>
          <w:sz w:val="26"/>
          <w:szCs w:val="26"/>
        </w:rPr>
        <w:t>» проводится активная деятельность по взысканию денежных средств за ЖКУ: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 01.01.2016 произведено отключение водоотведения в 193 квартирах на сумму 12 009 190 руб., после отключение должниками была проведена оплата по 172 лицевым счетам на сумму 8 872 821 руб.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Также за вышеуказанный период было отключено 887 квартир на сумму долга 38 766 319 руб., после отключение была произведена оплата по 431 квартире на сумму 19 845 130 руб.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Заключаются договора реструктуризации. Так, за 2016 год было заключено 234 договора о реструктуризации долга на сумму 11 363 523 руб., по 233 договорам произведена оплата задолженности на сумму 10 189 265 руб.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Всего за 2016 год было вывешено 27 772 объявления по должникам на 1 этаже подъездов.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Проводилась активная досудебная работа с должниками. Благодаря активной деятельности 1319 должников оплатили задолженности в досудебном порядке на сумму 35 202 413 руб.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Проводилась активная разъяснительная работа с должниками. За 2016 год ГБУ «</w:t>
      </w:r>
      <w:proofErr w:type="spellStart"/>
      <w:r>
        <w:rPr>
          <w:color w:val="000000" w:themeColor="text1"/>
          <w:sz w:val="26"/>
          <w:szCs w:val="26"/>
        </w:rPr>
        <w:t>Жилищник</w:t>
      </w:r>
      <w:proofErr w:type="spellEnd"/>
      <w:r>
        <w:rPr>
          <w:color w:val="000000" w:themeColor="text1"/>
          <w:sz w:val="26"/>
          <w:szCs w:val="26"/>
        </w:rPr>
        <w:t xml:space="preserve"> района Чертаново </w:t>
      </w:r>
      <w:proofErr w:type="gramStart"/>
      <w:r>
        <w:rPr>
          <w:color w:val="000000" w:themeColor="text1"/>
          <w:sz w:val="26"/>
          <w:szCs w:val="26"/>
        </w:rPr>
        <w:t>Центральное</w:t>
      </w:r>
      <w:proofErr w:type="gramEnd"/>
      <w:r>
        <w:rPr>
          <w:color w:val="000000" w:themeColor="text1"/>
          <w:sz w:val="26"/>
          <w:szCs w:val="26"/>
        </w:rPr>
        <w:t>» организовал 48 финансовых комиссий с должниками. Всего на финансовые комиссии было приглашено 658 должников, присутствовали на заседаниях финансовой комиссии 334 должника.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ГБУ «</w:t>
      </w:r>
      <w:proofErr w:type="spellStart"/>
      <w:r>
        <w:rPr>
          <w:color w:val="000000" w:themeColor="text1"/>
          <w:sz w:val="26"/>
          <w:szCs w:val="26"/>
        </w:rPr>
        <w:t>Жилищник</w:t>
      </w:r>
      <w:proofErr w:type="spellEnd"/>
      <w:r>
        <w:rPr>
          <w:color w:val="000000" w:themeColor="text1"/>
          <w:sz w:val="26"/>
          <w:szCs w:val="26"/>
        </w:rPr>
        <w:t xml:space="preserve"> района Чертаново </w:t>
      </w:r>
      <w:proofErr w:type="gramStart"/>
      <w:r>
        <w:rPr>
          <w:color w:val="000000" w:themeColor="text1"/>
          <w:sz w:val="26"/>
          <w:szCs w:val="26"/>
        </w:rPr>
        <w:t>Центральное</w:t>
      </w:r>
      <w:proofErr w:type="gramEnd"/>
      <w:r>
        <w:rPr>
          <w:color w:val="000000" w:themeColor="text1"/>
          <w:sz w:val="26"/>
          <w:szCs w:val="26"/>
        </w:rPr>
        <w:t>» проводит активную деятельность совместно с МФЦ района Чертаново Центральное. Так, от МФЦ были получены документы для подготовки исков в суд в количестве 200 штук на сумму 6 587 620 руб.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сравнении с задолженностью </w:t>
      </w:r>
      <w:proofErr w:type="gramStart"/>
      <w:r>
        <w:rPr>
          <w:color w:val="000000" w:themeColor="text1"/>
          <w:sz w:val="26"/>
          <w:szCs w:val="26"/>
        </w:rPr>
        <w:t>на конец</w:t>
      </w:r>
      <w:proofErr w:type="gramEnd"/>
      <w:r>
        <w:rPr>
          <w:color w:val="000000" w:themeColor="text1"/>
          <w:sz w:val="26"/>
          <w:szCs w:val="26"/>
        </w:rPr>
        <w:t xml:space="preserve"> 2015 года сумма по задолженности на конец 2016 года уменьшилась на 838 092,27 руб.: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по состоянию на декабрь 2015 года имелась задолженность по 26 833 лицевым счетам на общую сумму 67 677969,88 руб.;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по состоянию на декабрь 2016 года имелась задолженность по 26 884 лицевым счетам на общую сумму 66 839 877,61 руб.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За 2016 год рассмотрено ГБУ «</w:t>
      </w:r>
      <w:proofErr w:type="spellStart"/>
      <w:r>
        <w:rPr>
          <w:color w:val="000000" w:themeColor="text1"/>
          <w:sz w:val="26"/>
          <w:szCs w:val="26"/>
        </w:rPr>
        <w:t>Жилищник</w:t>
      </w:r>
      <w:proofErr w:type="spellEnd"/>
      <w:r>
        <w:rPr>
          <w:color w:val="000000" w:themeColor="text1"/>
          <w:sz w:val="26"/>
          <w:szCs w:val="26"/>
        </w:rPr>
        <w:t xml:space="preserve"> района Чертаново </w:t>
      </w:r>
      <w:proofErr w:type="gramStart"/>
      <w:r>
        <w:rPr>
          <w:color w:val="000000" w:themeColor="text1"/>
          <w:sz w:val="26"/>
          <w:szCs w:val="26"/>
        </w:rPr>
        <w:t>Центральное</w:t>
      </w:r>
      <w:proofErr w:type="gramEnd"/>
      <w:r>
        <w:rPr>
          <w:color w:val="000000" w:themeColor="text1"/>
          <w:sz w:val="26"/>
          <w:szCs w:val="26"/>
        </w:rPr>
        <w:t>» и зарегистрировано в системе электронного-документа оборота (ЭДО) 2690 обращений граждан, из них: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- 97 обращений с приема населения руководителем;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- 128 телефонных обращений;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- 535 обращений, поступивших в ГБУ «</w:t>
      </w:r>
      <w:proofErr w:type="spellStart"/>
      <w:r>
        <w:rPr>
          <w:color w:val="000000" w:themeColor="text1"/>
          <w:sz w:val="26"/>
          <w:szCs w:val="26"/>
        </w:rPr>
        <w:t>Жилищник</w:t>
      </w:r>
      <w:proofErr w:type="spellEnd"/>
      <w:r>
        <w:rPr>
          <w:color w:val="000000" w:themeColor="text1"/>
          <w:sz w:val="26"/>
          <w:szCs w:val="26"/>
        </w:rPr>
        <w:t xml:space="preserve"> района Чертаново </w:t>
      </w:r>
      <w:proofErr w:type="gramStart"/>
      <w:r>
        <w:rPr>
          <w:color w:val="000000" w:themeColor="text1"/>
          <w:sz w:val="26"/>
          <w:szCs w:val="26"/>
        </w:rPr>
        <w:t>Центральное</w:t>
      </w:r>
      <w:proofErr w:type="gramEnd"/>
      <w:r>
        <w:rPr>
          <w:color w:val="000000" w:themeColor="text1"/>
          <w:sz w:val="26"/>
          <w:szCs w:val="26"/>
        </w:rPr>
        <w:t>» от жителей;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- 1930 обращений, поступивших в ГБУ «</w:t>
      </w:r>
      <w:proofErr w:type="spellStart"/>
      <w:r>
        <w:rPr>
          <w:color w:val="000000" w:themeColor="text1"/>
          <w:sz w:val="26"/>
          <w:szCs w:val="26"/>
        </w:rPr>
        <w:t>Жилищник</w:t>
      </w:r>
      <w:proofErr w:type="spellEnd"/>
      <w:r>
        <w:rPr>
          <w:color w:val="000000" w:themeColor="text1"/>
          <w:sz w:val="26"/>
          <w:szCs w:val="26"/>
        </w:rPr>
        <w:t xml:space="preserve"> района Чертаново </w:t>
      </w:r>
      <w:proofErr w:type="gramStart"/>
      <w:r>
        <w:rPr>
          <w:color w:val="000000" w:themeColor="text1"/>
          <w:sz w:val="26"/>
          <w:szCs w:val="26"/>
        </w:rPr>
        <w:t>Центральное</w:t>
      </w:r>
      <w:proofErr w:type="gramEnd"/>
      <w:r>
        <w:rPr>
          <w:color w:val="000000" w:themeColor="text1"/>
          <w:sz w:val="26"/>
          <w:szCs w:val="26"/>
        </w:rPr>
        <w:t>» из вышестоящих организаций.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2016 год рассмотрено 5064 обращения граждан, поступивших на портал «Наш город», из них: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- 2750 обращений в раздел «Дворовая территория»;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- 1679 обращений в раздел «Дома»;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- 434 обращений в раздел «Дороги» (в том числе 230 – в личный кабинет </w:t>
      </w:r>
      <w:proofErr w:type="spellStart"/>
      <w:r>
        <w:rPr>
          <w:color w:val="000000" w:themeColor="text1"/>
          <w:sz w:val="26"/>
          <w:szCs w:val="26"/>
        </w:rPr>
        <w:t>Жилищника</w:t>
      </w:r>
      <w:proofErr w:type="spellEnd"/>
      <w:r>
        <w:rPr>
          <w:color w:val="000000" w:themeColor="text1"/>
          <w:sz w:val="26"/>
          <w:szCs w:val="26"/>
        </w:rPr>
        <w:t xml:space="preserve"> района);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- 91 обращение в раздел «Городские объекты» (в том числе 9 – в личный кабинет </w:t>
      </w:r>
      <w:proofErr w:type="spellStart"/>
      <w:r>
        <w:rPr>
          <w:color w:val="000000" w:themeColor="text1"/>
          <w:sz w:val="26"/>
          <w:szCs w:val="26"/>
        </w:rPr>
        <w:t>Жилищника</w:t>
      </w:r>
      <w:proofErr w:type="spellEnd"/>
      <w:r>
        <w:rPr>
          <w:color w:val="000000" w:themeColor="text1"/>
          <w:sz w:val="26"/>
          <w:szCs w:val="26"/>
        </w:rPr>
        <w:t xml:space="preserve"> района);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- 82 обращения в раздел «Парки, скверы, ООПТ» (в том числе 55 – в личный кабинет </w:t>
      </w:r>
      <w:proofErr w:type="spellStart"/>
      <w:r>
        <w:rPr>
          <w:color w:val="000000" w:themeColor="text1"/>
          <w:sz w:val="26"/>
          <w:szCs w:val="26"/>
        </w:rPr>
        <w:t>Жилищника</w:t>
      </w:r>
      <w:proofErr w:type="spellEnd"/>
      <w:r>
        <w:rPr>
          <w:color w:val="000000" w:themeColor="text1"/>
          <w:sz w:val="26"/>
          <w:szCs w:val="26"/>
        </w:rPr>
        <w:t xml:space="preserve"> района);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- 28 обращений в раздел «Транспорт».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На конец 2016 года в управлении ГБУ «</w:t>
      </w:r>
      <w:proofErr w:type="spellStart"/>
      <w:r>
        <w:rPr>
          <w:color w:val="000000" w:themeColor="text1"/>
          <w:sz w:val="26"/>
          <w:szCs w:val="26"/>
        </w:rPr>
        <w:t>Жилищник</w:t>
      </w:r>
      <w:proofErr w:type="spellEnd"/>
      <w:r>
        <w:rPr>
          <w:color w:val="000000" w:themeColor="text1"/>
          <w:sz w:val="26"/>
          <w:szCs w:val="26"/>
        </w:rPr>
        <w:t xml:space="preserve"> района Чертаново </w:t>
      </w:r>
      <w:proofErr w:type="gramStart"/>
      <w:r>
        <w:rPr>
          <w:color w:val="000000" w:themeColor="text1"/>
          <w:sz w:val="26"/>
          <w:szCs w:val="26"/>
        </w:rPr>
        <w:t>Центральное</w:t>
      </w:r>
      <w:proofErr w:type="gramEnd"/>
      <w:r>
        <w:rPr>
          <w:color w:val="000000" w:themeColor="text1"/>
          <w:sz w:val="26"/>
          <w:szCs w:val="26"/>
        </w:rPr>
        <w:t>» находилось 39 единиц техники: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Автогидроподъемник Чайка-Сервис 4784FR – 1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Вакуумная подметальная машина </w:t>
      </w:r>
      <w:proofErr w:type="spellStart"/>
      <w:r>
        <w:rPr>
          <w:color w:val="000000" w:themeColor="text1"/>
          <w:sz w:val="26"/>
          <w:szCs w:val="26"/>
        </w:rPr>
        <w:t>Johnstone</w:t>
      </w:r>
      <w:proofErr w:type="spellEnd"/>
      <w:r>
        <w:rPr>
          <w:color w:val="000000" w:themeColor="text1"/>
          <w:sz w:val="26"/>
          <w:szCs w:val="26"/>
        </w:rPr>
        <w:t xml:space="preserve"> CN201 – 1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Гидробур (300мм) – 1 ед.; 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proofErr w:type="spellStart"/>
      <w:r>
        <w:rPr>
          <w:color w:val="000000" w:themeColor="text1"/>
          <w:sz w:val="26"/>
          <w:szCs w:val="26"/>
        </w:rPr>
        <w:t>Гидромолот</w:t>
      </w:r>
      <w:proofErr w:type="spellEnd"/>
      <w:r>
        <w:rPr>
          <w:color w:val="000000" w:themeColor="text1"/>
          <w:sz w:val="26"/>
          <w:szCs w:val="26"/>
        </w:rPr>
        <w:t xml:space="preserve"> – 1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Каток дорожный самоходный вибрационный – 1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Комбинированная машина плужно-щеточная (ЭД 244КМ КАМАЗ 53605-А4) – 1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Коммунальная машина HOLDER S990 – 1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Машина дорожная комбинированная ЭД 244КМ – 3 ед.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Машина подметально-вакуумная BUCHER CITYCAT 1000 – 4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Машина универсальная МКДУ-10 – 1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Мини-погрузчик </w:t>
      </w:r>
      <w:proofErr w:type="gramStart"/>
      <w:r>
        <w:rPr>
          <w:color w:val="000000" w:themeColor="text1"/>
          <w:sz w:val="26"/>
          <w:szCs w:val="26"/>
        </w:rPr>
        <w:t>универсальный</w:t>
      </w:r>
      <w:proofErr w:type="gramEnd"/>
      <w:r>
        <w:rPr>
          <w:color w:val="000000" w:themeColor="text1"/>
          <w:sz w:val="26"/>
          <w:szCs w:val="26"/>
        </w:rPr>
        <w:t xml:space="preserve"> ANT-1000-01 (со щеткой дорожной, ковшом экскаватором, разбрасывателем ПГМ) – 3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Многофункциональный погрузчик WILLE 455B – 2 </w:t>
      </w:r>
      <w:proofErr w:type="spellStart"/>
      <w:proofErr w:type="gramStart"/>
      <w:r>
        <w:rPr>
          <w:color w:val="000000" w:themeColor="text1"/>
          <w:sz w:val="26"/>
          <w:szCs w:val="26"/>
        </w:rPr>
        <w:t>ед</w:t>
      </w:r>
      <w:proofErr w:type="spellEnd"/>
      <w:proofErr w:type="gramEnd"/>
      <w:r>
        <w:rPr>
          <w:color w:val="000000" w:themeColor="text1"/>
          <w:sz w:val="26"/>
          <w:szCs w:val="26"/>
        </w:rPr>
        <w:t>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Погрузчик фронтальный KRAMER ALLRAD 380 – 1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Погрузчик фронтальный АМКОДОР 332В – 2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  <w:lang w:val="en-US"/>
        </w:rPr>
      </w:pPr>
      <w:r>
        <w:rPr>
          <w:color w:val="000000" w:themeColor="text1"/>
          <w:sz w:val="26"/>
          <w:szCs w:val="26"/>
        </w:rPr>
        <w:t>Прицеп</w:t>
      </w:r>
      <w:r>
        <w:rPr>
          <w:color w:val="000000" w:themeColor="text1"/>
          <w:sz w:val="26"/>
          <w:szCs w:val="26"/>
          <w:lang w:val="en-US"/>
        </w:rPr>
        <w:t xml:space="preserve"> ATLAS COPCO XAS97DD – 1 </w:t>
      </w:r>
      <w:proofErr w:type="spellStart"/>
      <w:r>
        <w:rPr>
          <w:color w:val="000000" w:themeColor="text1"/>
          <w:sz w:val="26"/>
          <w:szCs w:val="26"/>
        </w:rPr>
        <w:t>ед</w:t>
      </w:r>
      <w:proofErr w:type="spellEnd"/>
      <w:r>
        <w:rPr>
          <w:color w:val="000000" w:themeColor="text1"/>
          <w:sz w:val="26"/>
          <w:szCs w:val="26"/>
          <w:lang w:val="en-US"/>
        </w:rPr>
        <w:t>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Самосвал (</w:t>
      </w:r>
      <w:proofErr w:type="spellStart"/>
      <w:r>
        <w:rPr>
          <w:color w:val="000000" w:themeColor="text1"/>
          <w:sz w:val="26"/>
          <w:szCs w:val="26"/>
        </w:rPr>
        <w:t>Камаз</w:t>
      </w:r>
      <w:proofErr w:type="spellEnd"/>
      <w:r>
        <w:rPr>
          <w:color w:val="000000" w:themeColor="text1"/>
          <w:sz w:val="26"/>
          <w:szCs w:val="26"/>
        </w:rPr>
        <w:t xml:space="preserve"> 65115-А4) – 1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Снегопогрузчик ДМ09 – 1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Трактор Беларус82,1 в комплекте с навесным и прицепным оборудованием – 10 ед.;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Экскаватор траншейный – 2 ед.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Транспортные средства подключены к единому телеметрическому оператору (оснащены датчиками ГЛОНАСС). 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</w:p>
    <w:p w:rsidR="009515EC" w:rsidRDefault="009515EC" w:rsidP="009515EC">
      <w:pPr>
        <w:ind w:firstLine="709"/>
        <w:jc w:val="center"/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>Жилой фонд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При подготовке жилого фонда к эксплуатации в весенне-летней период выполнены работы по промывке и окраске цоколей, ремонт и окраска входных </w:t>
      </w:r>
      <w:r>
        <w:rPr>
          <w:color w:val="000000" w:themeColor="text1"/>
          <w:sz w:val="26"/>
          <w:szCs w:val="26"/>
        </w:rPr>
        <w:lastRenderedPageBreak/>
        <w:t xml:space="preserve">групп, ремонт водоотводящих лотков и </w:t>
      </w:r>
      <w:proofErr w:type="spellStart"/>
      <w:r>
        <w:rPr>
          <w:color w:val="000000" w:themeColor="text1"/>
          <w:sz w:val="26"/>
          <w:szCs w:val="26"/>
        </w:rPr>
        <w:t>отмосток</w:t>
      </w:r>
      <w:proofErr w:type="spellEnd"/>
      <w:r>
        <w:rPr>
          <w:color w:val="000000" w:themeColor="text1"/>
          <w:sz w:val="26"/>
          <w:szCs w:val="26"/>
        </w:rPr>
        <w:t>, очистка и уборка чердаков и подвалов, ремонт и окраска ограждений по 171 строению (в 6 строениях эти работы проводились по программе приведения в порядок подъездов ж. д.).</w:t>
      </w:r>
      <w:proofErr w:type="gramEnd"/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 эксплуатации в зимний период подготовлено 177 жилых домов, из них 34 дома ЖСК, 126 – муниципальных, 2 – ведомственных, 13 домов ТСЖ и 2 общежития.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 15.05.2016 по 01.09.2016 проводилась подготовка к эксплуатации в осенне-зимний период 2016-2017 гг., в ходе которой выполнены работы: 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гидравлические испытания систем отопления;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приведение в порядок чердаков и подвалов жилых домов, восстановление изоляции трубопроводов, окраска систем холодного водоснабжения и водоотведения, а также элеваторных узлов системы ЦО.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проверка работоспособности систем вентиляции в жилых домах;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проверка работоспособности систем ДУ и ППА, работы по устранению неисправностей (в домах повышенной этажности).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целях безаварийной работы в осенне-зимний период 2016-2017 гг. выполнены мероприятия по обеспечению запаса оборудования и материалов аварийного назначения.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наличии имеются передвижные электростанции, дизельные и электрические тепловые пушки, в том числе: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ПЭС от 5 до 20 кВт – 7 шт., 100 кВт – 1 шт.;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пушки (дизельные) - 6 шт., (электрические) – 10 шт.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Созданы аварийно-восстановительные бригады, а также бригады по очистке кровель, козырьков и выступающих элементов зданий от наледи и сосулек. </w:t>
      </w:r>
      <w:proofErr w:type="gramStart"/>
      <w:r>
        <w:rPr>
          <w:color w:val="000000" w:themeColor="text1"/>
          <w:sz w:val="26"/>
          <w:szCs w:val="26"/>
        </w:rPr>
        <w:t>Бригады укомплектованы необходимым оборудованием: страховочными поясами, деревянными лопатами, металлическими ограждениями, веревками, рацией, знаками предупреждения, спецодеждой и т.п.</w:t>
      </w:r>
      <w:proofErr w:type="gramEnd"/>
      <w:r>
        <w:rPr>
          <w:color w:val="000000" w:themeColor="text1"/>
          <w:sz w:val="26"/>
          <w:szCs w:val="26"/>
        </w:rPr>
        <w:t xml:space="preserve"> Всего создано 8 бригад общим количеством 32 человека, всеми работниками, входящими в состав бригад, пройдено обучение и медицинское освидетельствование.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Работы по очистке кровель жилых домов и козырьков подъездов в зимний период 2016 – 2017 гг. проводились постоянно, без нарушения нормативных сроков.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Управляющей компанией выполнялись работы по восстановлению температурно-влажностного режима в жилищном фонде (остекление окон, утепление входных групп и мест общего пользования, установление на входных и тамбурных дверях пружин и доводчиков);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Проводились работы по утеплению чердачных и подвальных дверей, а также дверей выхода на кровлю.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Проводились работы по приведению в порядок подъездов жилых домов отремонтировано </w:t>
      </w:r>
      <w:r>
        <w:rPr>
          <w:b/>
          <w:color w:val="000000" w:themeColor="text1"/>
          <w:sz w:val="26"/>
          <w:szCs w:val="26"/>
        </w:rPr>
        <w:t>93 подъезда</w:t>
      </w:r>
      <w:r>
        <w:rPr>
          <w:color w:val="000000" w:themeColor="text1"/>
          <w:sz w:val="26"/>
          <w:szCs w:val="26"/>
        </w:rPr>
        <w:t xml:space="preserve"> (малярные работы, замена мусороприемных ковшей; почтовых ящиков, укладка керамической плитки на полу первых этажей, ремонт плитки на этажах</w:t>
      </w:r>
      <w:proofErr w:type="gramStart"/>
      <w:r>
        <w:rPr>
          <w:color w:val="000000" w:themeColor="text1"/>
          <w:sz w:val="26"/>
          <w:szCs w:val="26"/>
        </w:rPr>
        <w:t xml:space="preserve"> ,</w:t>
      </w:r>
      <w:proofErr w:type="gramEnd"/>
      <w:r>
        <w:rPr>
          <w:color w:val="000000" w:themeColor="text1"/>
          <w:sz w:val="26"/>
          <w:szCs w:val="26"/>
        </w:rPr>
        <w:t xml:space="preserve"> ремонт и окраска дверей и т.д.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рамках энергосберегающих мероприятий в 2016 году был заключен </w:t>
      </w:r>
      <w:proofErr w:type="spellStart"/>
      <w:r>
        <w:rPr>
          <w:color w:val="000000" w:themeColor="text1"/>
          <w:sz w:val="26"/>
          <w:szCs w:val="26"/>
        </w:rPr>
        <w:t>энергосервисный</w:t>
      </w:r>
      <w:proofErr w:type="spellEnd"/>
      <w:r>
        <w:rPr>
          <w:color w:val="000000" w:themeColor="text1"/>
          <w:sz w:val="26"/>
          <w:szCs w:val="26"/>
        </w:rPr>
        <w:t xml:space="preserve"> контракт на 20 МКД сроком на 5 лет, в соответствии с которым после проведения энергосберегающих мероприятий потребление электричества на общедомовые нужды сократится не менее чем на 20%.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</w:p>
    <w:p w:rsidR="009515EC" w:rsidRDefault="009515EC" w:rsidP="009515EC">
      <w:pPr>
        <w:jc w:val="center"/>
        <w:rPr>
          <w:rFonts w:eastAsiaTheme="majorEastAsia"/>
          <w:b/>
          <w:bCs/>
          <w:color w:val="000000" w:themeColor="text1"/>
          <w:kern w:val="32"/>
          <w:sz w:val="26"/>
          <w:szCs w:val="26"/>
        </w:rPr>
      </w:pPr>
      <w:r>
        <w:rPr>
          <w:rFonts w:eastAsiaTheme="majorEastAsia"/>
          <w:b/>
          <w:bCs/>
          <w:color w:val="000000" w:themeColor="text1"/>
          <w:kern w:val="32"/>
          <w:sz w:val="26"/>
          <w:szCs w:val="26"/>
        </w:rPr>
        <w:t>Благоустройство</w:t>
      </w:r>
    </w:p>
    <w:p w:rsidR="009515EC" w:rsidRDefault="009515EC" w:rsidP="009515EC">
      <w:pPr>
        <w:ind w:firstLine="709"/>
        <w:jc w:val="center"/>
        <w:rPr>
          <w:rFonts w:eastAsiaTheme="minorHAnsi"/>
          <w:color w:val="000000" w:themeColor="text1"/>
          <w:sz w:val="26"/>
          <w:szCs w:val="26"/>
        </w:rPr>
      </w:pPr>
      <w:r>
        <w:rPr>
          <w:rFonts w:eastAsiaTheme="majorEastAsia"/>
          <w:b/>
          <w:bCs/>
          <w:color w:val="000000" w:themeColor="text1"/>
          <w:kern w:val="32"/>
          <w:sz w:val="26"/>
          <w:szCs w:val="26"/>
        </w:rPr>
        <w:t>1. Программа стимулирование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Согласно Постановлению Правительства № 849 – ПП на программу комплексного благоустройства </w:t>
      </w:r>
      <w:r>
        <w:rPr>
          <w:b/>
          <w:bCs/>
          <w:color w:val="000000" w:themeColor="text1"/>
          <w:sz w:val="26"/>
          <w:szCs w:val="26"/>
        </w:rPr>
        <w:t>2016 года за счет сре</w:t>
      </w:r>
      <w:proofErr w:type="gramStart"/>
      <w:r>
        <w:rPr>
          <w:b/>
          <w:bCs/>
          <w:color w:val="000000" w:themeColor="text1"/>
          <w:sz w:val="26"/>
          <w:szCs w:val="26"/>
        </w:rPr>
        <w:t>дств ст</w:t>
      </w:r>
      <w:proofErr w:type="gramEnd"/>
      <w:r>
        <w:rPr>
          <w:b/>
          <w:bCs/>
          <w:color w:val="000000" w:themeColor="text1"/>
          <w:sz w:val="26"/>
          <w:szCs w:val="26"/>
        </w:rPr>
        <w:t xml:space="preserve">имулирования </w:t>
      </w:r>
      <w:r>
        <w:rPr>
          <w:b/>
          <w:bCs/>
          <w:color w:val="000000" w:themeColor="text1"/>
          <w:sz w:val="26"/>
          <w:szCs w:val="26"/>
        </w:rPr>
        <w:lastRenderedPageBreak/>
        <w:t>управы финансирование выделено 43 526 тыс. рублей. На территории района Чертаново Центральное</w:t>
      </w:r>
      <w:r>
        <w:rPr>
          <w:color w:val="000000" w:themeColor="text1"/>
          <w:sz w:val="26"/>
          <w:szCs w:val="26"/>
        </w:rPr>
        <w:t xml:space="preserve"> отремонтировано 21 дворовая территория (из них 2 объекта включены по итогам голосования на портале «Активный гражданин»: ул. Красного Маяка, д. 13А корп.7 – обустройство спортивной площадки, ул. </w:t>
      </w:r>
      <w:proofErr w:type="spellStart"/>
      <w:r>
        <w:rPr>
          <w:color w:val="000000" w:themeColor="text1"/>
          <w:sz w:val="26"/>
          <w:szCs w:val="26"/>
        </w:rPr>
        <w:t>Чертановская</w:t>
      </w:r>
      <w:proofErr w:type="spellEnd"/>
      <w:r>
        <w:rPr>
          <w:color w:val="000000" w:themeColor="text1"/>
          <w:sz w:val="26"/>
          <w:szCs w:val="26"/>
        </w:rPr>
        <w:t>, д. 25 корп.1 – обустройство детской площадки).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>На дворовых территориях выполнены следующие работы: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ремонт асфальтобетонного покрытия 22 639 </w:t>
      </w:r>
      <w:proofErr w:type="spellStart"/>
      <w:r>
        <w:rPr>
          <w:color w:val="000000" w:themeColor="text1"/>
          <w:sz w:val="26"/>
          <w:szCs w:val="26"/>
        </w:rPr>
        <w:t>кв.м</w:t>
      </w:r>
      <w:proofErr w:type="spellEnd"/>
      <w:r>
        <w:rPr>
          <w:color w:val="000000" w:themeColor="text1"/>
          <w:sz w:val="26"/>
          <w:szCs w:val="26"/>
        </w:rPr>
        <w:t>.;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установка бортового камня 2 632 </w:t>
      </w:r>
      <w:proofErr w:type="spellStart"/>
      <w:r>
        <w:rPr>
          <w:color w:val="000000" w:themeColor="text1"/>
          <w:sz w:val="26"/>
          <w:szCs w:val="26"/>
        </w:rPr>
        <w:t>пог.м</w:t>
      </w:r>
      <w:proofErr w:type="spellEnd"/>
      <w:r>
        <w:rPr>
          <w:color w:val="000000" w:themeColor="text1"/>
          <w:sz w:val="26"/>
          <w:szCs w:val="26"/>
        </w:rPr>
        <w:t>.;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установка </w:t>
      </w:r>
      <w:proofErr w:type="spellStart"/>
      <w:r>
        <w:rPr>
          <w:color w:val="000000" w:themeColor="text1"/>
          <w:sz w:val="26"/>
          <w:szCs w:val="26"/>
        </w:rPr>
        <w:t>антипарковочных</w:t>
      </w:r>
      <w:proofErr w:type="spellEnd"/>
      <w:r>
        <w:rPr>
          <w:color w:val="000000" w:themeColor="text1"/>
          <w:sz w:val="26"/>
          <w:szCs w:val="26"/>
        </w:rPr>
        <w:t xml:space="preserve"> дуг 150 </w:t>
      </w:r>
      <w:proofErr w:type="spellStart"/>
      <w:proofErr w:type="gramStart"/>
      <w:r>
        <w:rPr>
          <w:color w:val="000000" w:themeColor="text1"/>
          <w:sz w:val="26"/>
          <w:szCs w:val="26"/>
        </w:rPr>
        <w:t>шт</w:t>
      </w:r>
      <w:proofErr w:type="spellEnd"/>
      <w:proofErr w:type="gramEnd"/>
      <w:r>
        <w:rPr>
          <w:color w:val="000000" w:themeColor="text1"/>
          <w:sz w:val="26"/>
          <w:szCs w:val="26"/>
        </w:rPr>
        <w:t>;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установка/замена МАФ и устройство синтетического покрытия на 7 детских площадках;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произведен ремонт лестничных сходов 5 шт.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замена контейнерного павильона 7 шт.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устройство пешеходного тротуара 948 </w:t>
      </w:r>
      <w:proofErr w:type="spellStart"/>
      <w:r>
        <w:rPr>
          <w:color w:val="000000" w:themeColor="text1"/>
          <w:sz w:val="26"/>
          <w:szCs w:val="26"/>
        </w:rPr>
        <w:t>кв</w:t>
      </w:r>
      <w:proofErr w:type="gramStart"/>
      <w:r>
        <w:rPr>
          <w:color w:val="000000" w:themeColor="text1"/>
          <w:sz w:val="26"/>
          <w:szCs w:val="26"/>
        </w:rPr>
        <w:t>.м</w:t>
      </w:r>
      <w:proofErr w:type="spellEnd"/>
      <w:proofErr w:type="gramEnd"/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ремонт площадки тихого отдыха 4 шт.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 xml:space="preserve">- установка опор освещения с разработкой ПСД 4 шт. (ул. Красного Маяка, д. 1 корп.2 (спортивная площадка-2 опоры), ул. </w:t>
      </w:r>
      <w:proofErr w:type="spellStart"/>
      <w:r>
        <w:rPr>
          <w:color w:val="000000" w:themeColor="text1"/>
          <w:sz w:val="26"/>
          <w:szCs w:val="26"/>
        </w:rPr>
        <w:t>Кировогорадская</w:t>
      </w:r>
      <w:proofErr w:type="spellEnd"/>
      <w:r>
        <w:rPr>
          <w:color w:val="000000" w:themeColor="text1"/>
          <w:sz w:val="26"/>
          <w:szCs w:val="26"/>
        </w:rPr>
        <w:t>, д. 17 корп.1(дворовая территория-2 опоры).</w:t>
      </w:r>
      <w:proofErr w:type="gramEnd"/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2016 году по обращениям жителей района за счет сре</w:t>
      </w:r>
      <w:proofErr w:type="gramStart"/>
      <w:r>
        <w:rPr>
          <w:color w:val="000000" w:themeColor="text1"/>
          <w:sz w:val="26"/>
          <w:szCs w:val="26"/>
        </w:rPr>
        <w:t>дств ст</w:t>
      </w:r>
      <w:proofErr w:type="gramEnd"/>
      <w:r>
        <w:rPr>
          <w:color w:val="000000" w:themeColor="text1"/>
          <w:sz w:val="26"/>
          <w:szCs w:val="26"/>
        </w:rPr>
        <w:t xml:space="preserve">имулирования управы района и по согласованию с Советом депутатов подрядной организацией ООО «АРТ-ГРУПП» выполнены работы по благоустройству пешеходной зоны от ул. </w:t>
      </w:r>
      <w:proofErr w:type="spellStart"/>
      <w:r>
        <w:rPr>
          <w:color w:val="000000" w:themeColor="text1"/>
          <w:sz w:val="26"/>
          <w:szCs w:val="26"/>
        </w:rPr>
        <w:t>Чертановская</w:t>
      </w:r>
      <w:proofErr w:type="spellEnd"/>
      <w:r>
        <w:rPr>
          <w:color w:val="000000" w:themeColor="text1"/>
          <w:sz w:val="26"/>
          <w:szCs w:val="26"/>
        </w:rPr>
        <w:t xml:space="preserve"> до ул. Красного Маяка в следующих объемах:</w:t>
      </w:r>
    </w:p>
    <w:p w:rsidR="009515EC" w:rsidRDefault="009515EC" w:rsidP="009515EC">
      <w:pPr>
        <w:ind w:firstLine="709"/>
        <w:contextualSpacing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устройство покрытия из плитки типа «брусчатка» 2100 </w:t>
      </w:r>
      <w:proofErr w:type="spellStart"/>
      <w:r>
        <w:rPr>
          <w:color w:val="000000" w:themeColor="text1"/>
          <w:sz w:val="26"/>
          <w:szCs w:val="26"/>
        </w:rPr>
        <w:t>кв</w:t>
      </w:r>
      <w:proofErr w:type="gramStart"/>
      <w:r>
        <w:rPr>
          <w:color w:val="000000" w:themeColor="text1"/>
          <w:sz w:val="26"/>
          <w:szCs w:val="26"/>
        </w:rPr>
        <w:t>.м</w:t>
      </w:r>
      <w:proofErr w:type="spellEnd"/>
      <w:proofErr w:type="gramEnd"/>
      <w:r>
        <w:rPr>
          <w:color w:val="000000" w:themeColor="text1"/>
          <w:sz w:val="26"/>
          <w:szCs w:val="26"/>
        </w:rPr>
        <w:t>;</w:t>
      </w:r>
    </w:p>
    <w:p w:rsidR="009515EC" w:rsidRDefault="009515EC" w:rsidP="009515EC">
      <w:pPr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установка моста 1 шт.;</w:t>
      </w:r>
    </w:p>
    <w:p w:rsidR="009515EC" w:rsidRDefault="009515EC" w:rsidP="009515EC">
      <w:pPr>
        <w:ind w:firstLine="709"/>
        <w:contextualSpacing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ремонт/устройство лестничных сходов 4 шт.;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установка парковых диванов и урн 50 шт.(25+25)</w:t>
      </w:r>
      <w:bookmarkStart w:id="1" w:name="_Toc443317290"/>
      <w:r>
        <w:rPr>
          <w:color w:val="000000" w:themeColor="text1"/>
          <w:sz w:val="26"/>
          <w:szCs w:val="26"/>
        </w:rPr>
        <w:t>.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</w:p>
    <w:p w:rsidR="009515EC" w:rsidRDefault="009515EC" w:rsidP="009515EC">
      <w:pPr>
        <w:ind w:firstLine="709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2. </w:t>
      </w:r>
      <w:r>
        <w:rPr>
          <w:rFonts w:eastAsiaTheme="majorEastAsia"/>
          <w:b/>
          <w:bCs/>
          <w:color w:val="000000" w:themeColor="text1"/>
          <w:kern w:val="32"/>
          <w:sz w:val="26"/>
          <w:szCs w:val="26"/>
        </w:rPr>
        <w:t>Программа СЭРР</w:t>
      </w:r>
      <w:bookmarkEnd w:id="1"/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соответствии с Постановлением Правительства № 484 – ПП по программе комплексного благоустройства </w:t>
      </w:r>
      <w:r>
        <w:rPr>
          <w:b/>
          <w:bCs/>
          <w:color w:val="000000" w:themeColor="text1"/>
          <w:sz w:val="26"/>
          <w:szCs w:val="26"/>
        </w:rPr>
        <w:t>2016 года за счет средств СЭРР 9 791 тыс. рублей</w:t>
      </w:r>
      <w:r>
        <w:rPr>
          <w:color w:val="000000" w:themeColor="text1"/>
          <w:sz w:val="26"/>
          <w:szCs w:val="26"/>
        </w:rPr>
        <w:t xml:space="preserve"> на территории района </w:t>
      </w:r>
      <w:r>
        <w:rPr>
          <w:b/>
          <w:bCs/>
          <w:color w:val="000000" w:themeColor="text1"/>
          <w:sz w:val="26"/>
          <w:szCs w:val="26"/>
        </w:rPr>
        <w:t xml:space="preserve">Чертаново </w:t>
      </w:r>
      <w:proofErr w:type="gramStart"/>
      <w:r>
        <w:rPr>
          <w:b/>
          <w:bCs/>
          <w:color w:val="000000" w:themeColor="text1"/>
          <w:sz w:val="26"/>
          <w:szCs w:val="26"/>
        </w:rPr>
        <w:t>Центральное</w:t>
      </w:r>
      <w:proofErr w:type="gramEnd"/>
      <w:r>
        <w:rPr>
          <w:color w:val="000000" w:themeColor="text1"/>
          <w:sz w:val="26"/>
          <w:szCs w:val="26"/>
        </w:rPr>
        <w:t xml:space="preserve"> отремонтировано 5 дворовых территорий с выполнением следующих видов работ: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- устройство покрытий из брусчатки 196,5 </w:t>
      </w:r>
      <w:proofErr w:type="spellStart"/>
      <w:r>
        <w:rPr>
          <w:color w:val="000000" w:themeColor="text1"/>
          <w:sz w:val="26"/>
          <w:szCs w:val="26"/>
        </w:rPr>
        <w:t>кв.м</w:t>
      </w:r>
      <w:proofErr w:type="spellEnd"/>
      <w:r>
        <w:rPr>
          <w:color w:val="000000" w:themeColor="text1"/>
          <w:sz w:val="26"/>
          <w:szCs w:val="26"/>
        </w:rPr>
        <w:t>.;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установка/замена МАФ на 6 детских площадках;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устройство синтетического покрытия на детских площадках 1 580 </w:t>
      </w:r>
      <w:proofErr w:type="spellStart"/>
      <w:r>
        <w:rPr>
          <w:color w:val="000000" w:themeColor="text1"/>
          <w:sz w:val="26"/>
          <w:szCs w:val="26"/>
        </w:rPr>
        <w:t>кв.м</w:t>
      </w:r>
      <w:proofErr w:type="spellEnd"/>
      <w:r>
        <w:rPr>
          <w:color w:val="000000" w:themeColor="text1"/>
          <w:sz w:val="26"/>
          <w:szCs w:val="26"/>
        </w:rPr>
        <w:t>.;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ремонт асфальтобетонного покрытия 2 800 </w:t>
      </w:r>
      <w:proofErr w:type="spellStart"/>
      <w:r>
        <w:rPr>
          <w:color w:val="000000" w:themeColor="text1"/>
          <w:sz w:val="26"/>
          <w:szCs w:val="26"/>
        </w:rPr>
        <w:t>кв.м</w:t>
      </w:r>
      <w:proofErr w:type="spellEnd"/>
      <w:r>
        <w:rPr>
          <w:color w:val="000000" w:themeColor="text1"/>
          <w:sz w:val="26"/>
          <w:szCs w:val="26"/>
        </w:rPr>
        <w:t>.;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установка бортового камня 280 </w:t>
      </w:r>
      <w:proofErr w:type="spellStart"/>
      <w:r>
        <w:rPr>
          <w:color w:val="000000" w:themeColor="text1"/>
          <w:sz w:val="26"/>
          <w:szCs w:val="26"/>
        </w:rPr>
        <w:t>пог.м</w:t>
      </w:r>
      <w:proofErr w:type="spellEnd"/>
      <w:r>
        <w:rPr>
          <w:color w:val="000000" w:themeColor="text1"/>
          <w:sz w:val="26"/>
          <w:szCs w:val="26"/>
        </w:rPr>
        <w:t>.;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устройство контейнерной площадки с местом хранения ПГМ 1 шт.</w:t>
      </w:r>
      <w:bookmarkStart w:id="2" w:name="_Toc443317291"/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9515EC" w:rsidRDefault="009515EC" w:rsidP="009515EC">
      <w:pPr>
        <w:widowControl w:val="0"/>
        <w:autoSpaceDE w:val="0"/>
        <w:autoSpaceDN w:val="0"/>
        <w:adjustRightInd w:val="0"/>
        <w:ind w:left="709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3. </w:t>
      </w:r>
      <w:r>
        <w:rPr>
          <w:rFonts w:eastAsiaTheme="majorEastAsia"/>
          <w:b/>
          <w:bCs/>
          <w:color w:val="000000" w:themeColor="text1"/>
          <w:kern w:val="32"/>
          <w:sz w:val="26"/>
          <w:szCs w:val="26"/>
        </w:rPr>
        <w:t>Благоустройство объектов образования</w:t>
      </w:r>
      <w:bookmarkEnd w:id="2"/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2016 году за счет бюджетных средств (21 190,75 тыс. руб.) проведены работы по благоустройству территорий объекта образования ГБОУ Гимназия № 1582 расположенного по адресу: ул. </w:t>
      </w:r>
      <w:proofErr w:type="spellStart"/>
      <w:r>
        <w:rPr>
          <w:color w:val="000000" w:themeColor="text1"/>
          <w:sz w:val="26"/>
          <w:szCs w:val="26"/>
        </w:rPr>
        <w:t>Чертановская</w:t>
      </w:r>
      <w:proofErr w:type="spellEnd"/>
      <w:r>
        <w:rPr>
          <w:color w:val="000000" w:themeColor="text1"/>
          <w:sz w:val="26"/>
          <w:szCs w:val="26"/>
        </w:rPr>
        <w:t>, д. 25 корп. 2.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Перечень работ был запланирован и согласован совместно с руководителями учреждений (директорами школ), окружным Управлением образования, управой района и ГБУ «</w:t>
      </w:r>
      <w:proofErr w:type="spellStart"/>
      <w:r>
        <w:rPr>
          <w:color w:val="000000" w:themeColor="text1"/>
          <w:sz w:val="26"/>
          <w:szCs w:val="26"/>
        </w:rPr>
        <w:t>Жилищник</w:t>
      </w:r>
      <w:proofErr w:type="spellEnd"/>
      <w:r>
        <w:rPr>
          <w:color w:val="000000" w:themeColor="text1"/>
          <w:sz w:val="26"/>
          <w:szCs w:val="26"/>
        </w:rPr>
        <w:t xml:space="preserve"> района Чертаново </w:t>
      </w:r>
      <w:proofErr w:type="gramStart"/>
      <w:r>
        <w:rPr>
          <w:color w:val="000000" w:themeColor="text1"/>
          <w:sz w:val="26"/>
          <w:szCs w:val="26"/>
        </w:rPr>
        <w:t>Центральное</w:t>
      </w:r>
      <w:proofErr w:type="gramEnd"/>
      <w:r>
        <w:rPr>
          <w:color w:val="000000" w:themeColor="text1"/>
          <w:sz w:val="26"/>
          <w:szCs w:val="26"/>
        </w:rPr>
        <w:t>».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 территории объекта образования подрядной организацией ООО «СИРИУС» выполнены следующие мероприятия: ремонт асфальтобетонного покрытия, замена бортового камня, установка новых МАФ, ремонт газона, установка теневого навеса, устройство синтетического покрытия на детской и </w:t>
      </w:r>
      <w:r>
        <w:rPr>
          <w:color w:val="000000" w:themeColor="text1"/>
          <w:sz w:val="26"/>
          <w:szCs w:val="26"/>
        </w:rPr>
        <w:lastRenderedPageBreak/>
        <w:t>спортивных площадках, замена контейнерного павильона, устройство покрытия из плитки типа «брусчатка», устройство цветника, устройство спортивных площадок, санитарная обрезка деревьев.</w:t>
      </w: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4. </w:t>
      </w:r>
      <w:r>
        <w:rPr>
          <w:rFonts w:eastAsiaTheme="majorEastAsia"/>
          <w:b/>
          <w:bCs/>
          <w:color w:val="000000" w:themeColor="text1"/>
          <w:kern w:val="32"/>
          <w:sz w:val="26"/>
          <w:szCs w:val="26"/>
        </w:rPr>
        <w:t>Озеленение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осенний период 2016 года в рамках выполнения программы </w:t>
      </w:r>
      <w:r>
        <w:rPr>
          <w:b/>
          <w:color w:val="000000" w:themeColor="text1"/>
          <w:sz w:val="26"/>
          <w:szCs w:val="26"/>
        </w:rPr>
        <w:t>«Активный гражданин»</w:t>
      </w:r>
      <w:r>
        <w:rPr>
          <w:color w:val="000000" w:themeColor="text1"/>
          <w:sz w:val="26"/>
          <w:szCs w:val="26"/>
        </w:rPr>
        <w:t xml:space="preserve"> на дворовых территориях района </w:t>
      </w:r>
      <w:proofErr w:type="spellStart"/>
      <w:r>
        <w:rPr>
          <w:color w:val="000000" w:themeColor="text1"/>
          <w:sz w:val="26"/>
          <w:szCs w:val="26"/>
        </w:rPr>
        <w:t>ДПиООС</w:t>
      </w:r>
      <w:proofErr w:type="spellEnd"/>
      <w:r>
        <w:rPr>
          <w:color w:val="000000" w:themeColor="text1"/>
          <w:sz w:val="26"/>
          <w:szCs w:val="26"/>
        </w:rPr>
        <w:t xml:space="preserve"> высажено: </w:t>
      </w:r>
      <w:r>
        <w:rPr>
          <w:b/>
          <w:color w:val="000000" w:themeColor="text1"/>
          <w:sz w:val="26"/>
          <w:szCs w:val="26"/>
        </w:rPr>
        <w:t>3 дерева и 589 кустарников</w:t>
      </w:r>
      <w:r>
        <w:rPr>
          <w:color w:val="000000" w:themeColor="text1"/>
          <w:sz w:val="26"/>
          <w:szCs w:val="26"/>
        </w:rPr>
        <w:t>.</w:t>
      </w:r>
    </w:p>
    <w:p w:rsidR="009515EC" w:rsidRDefault="009515EC" w:rsidP="009515EC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2016 году в рамках проведения акции </w:t>
      </w:r>
      <w:r>
        <w:rPr>
          <w:b/>
          <w:bCs/>
          <w:color w:val="000000" w:themeColor="text1"/>
          <w:sz w:val="26"/>
          <w:szCs w:val="26"/>
        </w:rPr>
        <w:t>«Миллион деревьев»</w:t>
      </w:r>
      <w:r>
        <w:rPr>
          <w:color w:val="000000" w:themeColor="text1"/>
          <w:sz w:val="26"/>
          <w:szCs w:val="26"/>
        </w:rPr>
        <w:t xml:space="preserve"> на дворовых территориях района </w:t>
      </w:r>
      <w:proofErr w:type="spellStart"/>
      <w:r>
        <w:rPr>
          <w:color w:val="000000" w:themeColor="text1"/>
          <w:sz w:val="26"/>
          <w:szCs w:val="26"/>
        </w:rPr>
        <w:t>ДПиООС</w:t>
      </w:r>
      <w:proofErr w:type="spellEnd"/>
      <w:r>
        <w:rPr>
          <w:color w:val="000000" w:themeColor="text1"/>
          <w:sz w:val="26"/>
          <w:szCs w:val="26"/>
        </w:rPr>
        <w:t xml:space="preserve"> высажено: </w:t>
      </w:r>
      <w:r>
        <w:rPr>
          <w:b/>
          <w:bCs/>
          <w:color w:val="000000" w:themeColor="text1"/>
          <w:sz w:val="26"/>
          <w:szCs w:val="26"/>
        </w:rPr>
        <w:t>605 кустарников.</w:t>
      </w:r>
    </w:p>
    <w:p w:rsidR="009515EC" w:rsidRDefault="009515EC" w:rsidP="009515EC">
      <w:pPr>
        <w:ind w:firstLine="709"/>
        <w:jc w:val="both"/>
        <w:rPr>
          <w:b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В осенний период 2016 года в рамках выполнения программы «Активный гражданин» </w:t>
      </w:r>
      <w:proofErr w:type="spellStart"/>
      <w:r>
        <w:rPr>
          <w:color w:val="000000" w:themeColor="text1"/>
          <w:sz w:val="26"/>
          <w:szCs w:val="26"/>
        </w:rPr>
        <w:t>ДПиООС</w:t>
      </w:r>
      <w:proofErr w:type="spellEnd"/>
      <w:r>
        <w:rPr>
          <w:color w:val="000000" w:themeColor="text1"/>
          <w:sz w:val="26"/>
          <w:szCs w:val="26"/>
        </w:rPr>
        <w:t xml:space="preserve"> выполнены работы по посадке </w:t>
      </w:r>
      <w:r>
        <w:rPr>
          <w:b/>
          <w:color w:val="000000" w:themeColor="text1"/>
          <w:sz w:val="26"/>
          <w:szCs w:val="26"/>
        </w:rPr>
        <w:t>3 деревьев и 1255 кустарников.</w:t>
      </w:r>
    </w:p>
    <w:p w:rsidR="009515EC" w:rsidRDefault="009515EC" w:rsidP="009515EC">
      <w:pPr>
        <w:ind w:firstLine="709"/>
        <w:jc w:val="both"/>
        <w:rPr>
          <w:b/>
          <w:color w:val="000000" w:themeColor="text1"/>
          <w:sz w:val="26"/>
          <w:szCs w:val="26"/>
        </w:rPr>
      </w:pP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5. </w:t>
      </w:r>
      <w:r>
        <w:rPr>
          <w:rFonts w:eastAsiaTheme="majorEastAsia"/>
          <w:b/>
          <w:bCs/>
          <w:color w:val="000000" w:themeColor="text1"/>
          <w:kern w:val="32"/>
          <w:sz w:val="26"/>
          <w:szCs w:val="26"/>
        </w:rPr>
        <w:t>Парк 30-летия Победы</w:t>
      </w:r>
    </w:p>
    <w:p w:rsidR="009515EC" w:rsidRDefault="009515EC" w:rsidP="009515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В 2016 году подрядной организацией ООО «Строительное управление-1» выполнены работы по благоустройству территории Парка 30-летия Победы в рамках государственной программы города Москвы «Развитие индустрии отдыха и туризма на 2012-2018 годы». Выполнено благоустройство в соответствии с выделенным на 2016 год финансированием в размере 18 484 тыс. рублей в следующих объемах:</w:t>
      </w:r>
    </w:p>
    <w:p w:rsidR="009515EC" w:rsidRDefault="009515EC" w:rsidP="009515EC">
      <w:pPr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- ремонт асфальтобетонного покрытия 10 280 </w:t>
      </w:r>
      <w:proofErr w:type="spellStart"/>
      <w:r>
        <w:rPr>
          <w:color w:val="000000" w:themeColor="text1"/>
          <w:sz w:val="26"/>
          <w:szCs w:val="26"/>
        </w:rPr>
        <w:t>кв</w:t>
      </w:r>
      <w:proofErr w:type="gramStart"/>
      <w:r>
        <w:rPr>
          <w:color w:val="000000" w:themeColor="text1"/>
          <w:sz w:val="26"/>
          <w:szCs w:val="26"/>
        </w:rPr>
        <w:t>.м</w:t>
      </w:r>
      <w:proofErr w:type="spellEnd"/>
      <w:proofErr w:type="gramEnd"/>
      <w:r>
        <w:rPr>
          <w:color w:val="000000" w:themeColor="text1"/>
          <w:sz w:val="26"/>
          <w:szCs w:val="26"/>
        </w:rPr>
        <w:t>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устройство нового тротуара-812 </w:t>
      </w:r>
      <w:proofErr w:type="spellStart"/>
      <w:r>
        <w:rPr>
          <w:color w:val="000000" w:themeColor="text1"/>
          <w:sz w:val="26"/>
          <w:szCs w:val="26"/>
        </w:rPr>
        <w:t>кв</w:t>
      </w:r>
      <w:proofErr w:type="gramStart"/>
      <w:r>
        <w:rPr>
          <w:color w:val="000000" w:themeColor="text1"/>
          <w:sz w:val="26"/>
          <w:szCs w:val="26"/>
        </w:rPr>
        <w:t>.м</w:t>
      </w:r>
      <w:proofErr w:type="spellEnd"/>
      <w:proofErr w:type="gramEnd"/>
      <w:r>
        <w:rPr>
          <w:color w:val="000000" w:themeColor="text1"/>
          <w:sz w:val="26"/>
          <w:szCs w:val="26"/>
        </w:rPr>
        <w:t>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замена бортового камня-7385 </w:t>
      </w:r>
      <w:proofErr w:type="spellStart"/>
      <w:r>
        <w:rPr>
          <w:color w:val="000000" w:themeColor="text1"/>
          <w:sz w:val="26"/>
          <w:szCs w:val="26"/>
        </w:rPr>
        <w:t>пог</w:t>
      </w:r>
      <w:proofErr w:type="gramStart"/>
      <w:r>
        <w:rPr>
          <w:color w:val="000000" w:themeColor="text1"/>
          <w:sz w:val="26"/>
          <w:szCs w:val="26"/>
        </w:rPr>
        <w:t>.м</w:t>
      </w:r>
      <w:proofErr w:type="spellEnd"/>
      <w:proofErr w:type="gramEnd"/>
      <w:r>
        <w:rPr>
          <w:color w:val="000000" w:themeColor="text1"/>
          <w:sz w:val="26"/>
          <w:szCs w:val="26"/>
        </w:rPr>
        <w:t>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устройство покрытия из плитки типа «брусчатка»-1629 </w:t>
      </w:r>
      <w:proofErr w:type="spellStart"/>
      <w:r>
        <w:rPr>
          <w:color w:val="000000" w:themeColor="text1"/>
          <w:sz w:val="26"/>
          <w:szCs w:val="26"/>
        </w:rPr>
        <w:t>кв</w:t>
      </w:r>
      <w:proofErr w:type="gramStart"/>
      <w:r>
        <w:rPr>
          <w:color w:val="000000" w:themeColor="text1"/>
          <w:sz w:val="26"/>
          <w:szCs w:val="26"/>
        </w:rPr>
        <w:t>.м</w:t>
      </w:r>
      <w:proofErr w:type="spellEnd"/>
      <w:proofErr w:type="gramEnd"/>
      <w:r>
        <w:rPr>
          <w:color w:val="000000" w:themeColor="text1"/>
          <w:sz w:val="26"/>
          <w:szCs w:val="26"/>
        </w:rPr>
        <w:t>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монтаж спортивного оборудования-7 </w:t>
      </w:r>
      <w:proofErr w:type="spellStart"/>
      <w:proofErr w:type="gramStart"/>
      <w:r>
        <w:rPr>
          <w:color w:val="000000" w:themeColor="text1"/>
          <w:sz w:val="26"/>
          <w:szCs w:val="26"/>
        </w:rPr>
        <w:t>шт</w:t>
      </w:r>
      <w:proofErr w:type="spellEnd"/>
      <w:proofErr w:type="gramEnd"/>
      <w:r>
        <w:rPr>
          <w:color w:val="000000" w:themeColor="text1"/>
          <w:sz w:val="26"/>
          <w:szCs w:val="26"/>
        </w:rPr>
        <w:t>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замена ограждения теннисного корта-170 м;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монтаж новой сцены-1 </w:t>
      </w:r>
      <w:proofErr w:type="spellStart"/>
      <w:proofErr w:type="gramStart"/>
      <w:r>
        <w:rPr>
          <w:color w:val="000000" w:themeColor="text1"/>
          <w:sz w:val="26"/>
          <w:szCs w:val="26"/>
        </w:rPr>
        <w:t>шт</w:t>
      </w:r>
      <w:proofErr w:type="spellEnd"/>
      <w:proofErr w:type="gramEnd"/>
      <w:r>
        <w:rPr>
          <w:color w:val="000000" w:themeColor="text1"/>
          <w:sz w:val="26"/>
          <w:szCs w:val="26"/>
        </w:rPr>
        <w:t>;</w:t>
      </w:r>
    </w:p>
    <w:p w:rsidR="009515EC" w:rsidRDefault="009515EC" w:rsidP="009515EC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установка </w:t>
      </w:r>
      <w:proofErr w:type="gramStart"/>
      <w:r>
        <w:rPr>
          <w:color w:val="000000" w:themeColor="text1"/>
          <w:sz w:val="26"/>
          <w:szCs w:val="26"/>
        </w:rPr>
        <w:t>новых</w:t>
      </w:r>
      <w:proofErr w:type="gramEnd"/>
      <w:r>
        <w:rPr>
          <w:color w:val="000000" w:themeColor="text1"/>
          <w:sz w:val="26"/>
          <w:szCs w:val="26"/>
        </w:rPr>
        <w:t xml:space="preserve"> МАФ-200 шт. (урн-100шт., скамеек-100 шт.);</w:t>
      </w:r>
    </w:p>
    <w:p w:rsidR="009515EC" w:rsidRDefault="009515EC" w:rsidP="009515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ремонт газона-140 </w:t>
      </w:r>
      <w:proofErr w:type="spellStart"/>
      <w:r>
        <w:rPr>
          <w:color w:val="000000" w:themeColor="text1"/>
          <w:sz w:val="26"/>
          <w:szCs w:val="26"/>
        </w:rPr>
        <w:t>кв.м</w:t>
      </w:r>
      <w:proofErr w:type="spellEnd"/>
      <w:r>
        <w:rPr>
          <w:color w:val="000000" w:themeColor="text1"/>
          <w:sz w:val="26"/>
          <w:szCs w:val="26"/>
        </w:rPr>
        <w:t>.</w:t>
      </w:r>
      <w:bookmarkStart w:id="3" w:name="_Toc443317294"/>
    </w:p>
    <w:p w:rsidR="009515EC" w:rsidRDefault="009515EC" w:rsidP="009515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9515EC" w:rsidRDefault="009515EC" w:rsidP="009515EC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6. </w:t>
      </w:r>
      <w:r>
        <w:rPr>
          <w:rFonts w:eastAsiaTheme="majorEastAsia"/>
          <w:b/>
          <w:bCs/>
          <w:color w:val="000000" w:themeColor="text1"/>
          <w:kern w:val="32"/>
          <w:sz w:val="26"/>
          <w:szCs w:val="26"/>
        </w:rPr>
        <w:t>Установка опор наружного освещения</w:t>
      </w:r>
      <w:bookmarkEnd w:id="3"/>
    </w:p>
    <w:p w:rsidR="009515EC" w:rsidRDefault="009515EC" w:rsidP="009515E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  <w:sz w:val="26"/>
          <w:szCs w:val="26"/>
        </w:rPr>
        <w:t>На территории района в 2016 году за счет сре</w:t>
      </w:r>
      <w:proofErr w:type="gramStart"/>
      <w:r>
        <w:rPr>
          <w:color w:val="000000" w:themeColor="text1"/>
          <w:sz w:val="26"/>
          <w:szCs w:val="26"/>
        </w:rPr>
        <w:t>дств ст</w:t>
      </w:r>
      <w:proofErr w:type="gramEnd"/>
      <w:r>
        <w:rPr>
          <w:color w:val="000000" w:themeColor="text1"/>
          <w:sz w:val="26"/>
          <w:szCs w:val="26"/>
        </w:rPr>
        <w:t xml:space="preserve">имулирования управы установлено </w:t>
      </w:r>
      <w:r>
        <w:rPr>
          <w:b/>
          <w:bCs/>
          <w:color w:val="000000" w:themeColor="text1"/>
          <w:sz w:val="26"/>
          <w:szCs w:val="26"/>
        </w:rPr>
        <w:t>4 опоры освещения</w:t>
      </w:r>
      <w:r>
        <w:rPr>
          <w:color w:val="000000" w:themeColor="text1"/>
          <w:sz w:val="26"/>
          <w:szCs w:val="26"/>
        </w:rPr>
        <w:t xml:space="preserve">: ул. Красного Маяка, д. 1 корп. 2 (спортивная площадка – 2 опоры), ул. </w:t>
      </w:r>
      <w:proofErr w:type="spellStart"/>
      <w:r>
        <w:rPr>
          <w:color w:val="000000" w:themeColor="text1"/>
          <w:sz w:val="26"/>
          <w:szCs w:val="26"/>
        </w:rPr>
        <w:t>Кировогорадская</w:t>
      </w:r>
      <w:proofErr w:type="spellEnd"/>
      <w:r>
        <w:rPr>
          <w:color w:val="000000" w:themeColor="text1"/>
          <w:sz w:val="26"/>
          <w:szCs w:val="26"/>
        </w:rPr>
        <w:t>, д. 17 корп. 1 (дворовая территория – 2 опоры).</w:t>
      </w:r>
    </w:p>
    <w:p w:rsidR="00FD1C18" w:rsidRPr="002B71A5" w:rsidRDefault="00FD1C18" w:rsidP="009515EC">
      <w:pPr>
        <w:jc w:val="center"/>
        <w:rPr>
          <w:sz w:val="26"/>
          <w:szCs w:val="26"/>
        </w:rPr>
      </w:pPr>
    </w:p>
    <w:sectPr w:rsidR="00FD1C18" w:rsidRPr="002B71A5" w:rsidSect="00284E3A">
      <w:pgSz w:w="11906" w:h="16838"/>
      <w:pgMar w:top="1134" w:right="850" w:bottom="284" w:left="1701" w:header="708" w:footer="708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0A" w:rsidRDefault="009F3D0A" w:rsidP="00AD5A0F">
      <w:r>
        <w:separator/>
      </w:r>
    </w:p>
  </w:endnote>
  <w:endnote w:type="continuationSeparator" w:id="0">
    <w:p w:rsidR="009F3D0A" w:rsidRDefault="009F3D0A" w:rsidP="00AD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0A" w:rsidRDefault="009F3D0A" w:rsidP="00AD5A0F">
      <w:r>
        <w:separator/>
      </w:r>
    </w:p>
  </w:footnote>
  <w:footnote w:type="continuationSeparator" w:id="0">
    <w:p w:rsidR="009F3D0A" w:rsidRDefault="009F3D0A" w:rsidP="00AD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1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2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0042908"/>
    <w:multiLevelType w:val="hybridMultilevel"/>
    <w:tmpl w:val="40E87A6A"/>
    <w:lvl w:ilvl="0" w:tplc="05B43F92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252070"/>
    <w:multiLevelType w:val="hybridMultilevel"/>
    <w:tmpl w:val="5BA684EC"/>
    <w:lvl w:ilvl="0" w:tplc="C354EE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4848D3"/>
    <w:multiLevelType w:val="hybridMultilevel"/>
    <w:tmpl w:val="91C606A8"/>
    <w:lvl w:ilvl="0" w:tplc="0454834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7">
    <w:nsid w:val="129A458B"/>
    <w:multiLevelType w:val="hybridMultilevel"/>
    <w:tmpl w:val="23AA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FB23768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0156"/>
    <w:multiLevelType w:val="hybridMultilevel"/>
    <w:tmpl w:val="6FEC29A0"/>
    <w:lvl w:ilvl="0" w:tplc="B1A0D4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45C40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A16A18"/>
    <w:multiLevelType w:val="hybridMultilevel"/>
    <w:tmpl w:val="465230F4"/>
    <w:lvl w:ilvl="0" w:tplc="7BFAC78E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0D2C5D"/>
    <w:multiLevelType w:val="multilevel"/>
    <w:tmpl w:val="4574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22953"/>
    <w:multiLevelType w:val="multilevel"/>
    <w:tmpl w:val="1A0EF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4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7"/>
  </w:num>
  <w:num w:numId="5">
    <w:abstractNumId w:val="28"/>
  </w:num>
  <w:num w:numId="6">
    <w:abstractNumId w:val="18"/>
  </w:num>
  <w:num w:numId="7">
    <w:abstractNumId w:val="9"/>
  </w:num>
  <w:num w:numId="8">
    <w:abstractNumId w:val="10"/>
  </w:num>
  <w:num w:numId="9">
    <w:abstractNumId w:val="35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31"/>
  </w:num>
  <w:num w:numId="15">
    <w:abstractNumId w:val="17"/>
  </w:num>
  <w:num w:numId="16">
    <w:abstractNumId w:val="24"/>
  </w:num>
  <w:num w:numId="17">
    <w:abstractNumId w:val="34"/>
  </w:num>
  <w:num w:numId="18">
    <w:abstractNumId w:val="30"/>
  </w:num>
  <w:num w:numId="19">
    <w:abstractNumId w:val="20"/>
  </w:num>
  <w:num w:numId="20">
    <w:abstractNumId w:val="2"/>
  </w:num>
  <w:num w:numId="21">
    <w:abstractNumId w:val="1"/>
  </w:num>
  <w:num w:numId="22">
    <w:abstractNumId w:val="8"/>
  </w:num>
  <w:num w:numId="23">
    <w:abstractNumId w:val="29"/>
  </w:num>
  <w:num w:numId="24">
    <w:abstractNumId w:val="32"/>
  </w:num>
  <w:num w:numId="25">
    <w:abstractNumId w:val="36"/>
  </w:num>
  <w:num w:numId="26">
    <w:abstractNumId w:val="0"/>
  </w:num>
  <w:num w:numId="27">
    <w:abstractNumId w:val="4"/>
  </w:num>
  <w:num w:numId="28">
    <w:abstractNumId w:val="13"/>
  </w:num>
  <w:num w:numId="29">
    <w:abstractNumId w:val="25"/>
  </w:num>
  <w:num w:numId="30">
    <w:abstractNumId w:val="26"/>
  </w:num>
  <w:num w:numId="31">
    <w:abstractNumId w:val="15"/>
  </w:num>
  <w:num w:numId="32">
    <w:abstractNumId w:val="19"/>
  </w:num>
  <w:num w:numId="33">
    <w:abstractNumId w:val="33"/>
  </w:num>
  <w:num w:numId="34">
    <w:abstractNumId w:val="5"/>
  </w:num>
  <w:num w:numId="35">
    <w:abstractNumId w:val="21"/>
  </w:num>
  <w:num w:numId="36">
    <w:abstractNumId w:val="23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CA"/>
    <w:rsid w:val="00001474"/>
    <w:rsid w:val="0000603C"/>
    <w:rsid w:val="00007E6B"/>
    <w:rsid w:val="00010D35"/>
    <w:rsid w:val="00012FE7"/>
    <w:rsid w:val="000146D4"/>
    <w:rsid w:val="00033AB6"/>
    <w:rsid w:val="000372FB"/>
    <w:rsid w:val="000374EB"/>
    <w:rsid w:val="0004354F"/>
    <w:rsid w:val="00045ED0"/>
    <w:rsid w:val="00046B62"/>
    <w:rsid w:val="00075DC3"/>
    <w:rsid w:val="000845B8"/>
    <w:rsid w:val="0008571D"/>
    <w:rsid w:val="0008761C"/>
    <w:rsid w:val="00090459"/>
    <w:rsid w:val="00091C2C"/>
    <w:rsid w:val="000967C1"/>
    <w:rsid w:val="000A6589"/>
    <w:rsid w:val="000A7CE9"/>
    <w:rsid w:val="000B03BA"/>
    <w:rsid w:val="000B1387"/>
    <w:rsid w:val="000B3083"/>
    <w:rsid w:val="000B37B8"/>
    <w:rsid w:val="000C4BB8"/>
    <w:rsid w:val="000C5A25"/>
    <w:rsid w:val="000C7573"/>
    <w:rsid w:val="000D237C"/>
    <w:rsid w:val="000D3163"/>
    <w:rsid w:val="000E25C8"/>
    <w:rsid w:val="000E791F"/>
    <w:rsid w:val="000F38D1"/>
    <w:rsid w:val="000F5B9B"/>
    <w:rsid w:val="001002E5"/>
    <w:rsid w:val="001021EA"/>
    <w:rsid w:val="001031B6"/>
    <w:rsid w:val="0011022D"/>
    <w:rsid w:val="00111C65"/>
    <w:rsid w:val="001123D9"/>
    <w:rsid w:val="00122805"/>
    <w:rsid w:val="00123116"/>
    <w:rsid w:val="00134DC1"/>
    <w:rsid w:val="00143006"/>
    <w:rsid w:val="00143B3A"/>
    <w:rsid w:val="00144E35"/>
    <w:rsid w:val="00146ACA"/>
    <w:rsid w:val="001475A4"/>
    <w:rsid w:val="00152D4A"/>
    <w:rsid w:val="00165381"/>
    <w:rsid w:val="00166B51"/>
    <w:rsid w:val="00166EB5"/>
    <w:rsid w:val="00176BAE"/>
    <w:rsid w:val="00177A92"/>
    <w:rsid w:val="001809B7"/>
    <w:rsid w:val="00184DFD"/>
    <w:rsid w:val="00195DFC"/>
    <w:rsid w:val="001A27B5"/>
    <w:rsid w:val="001A73C4"/>
    <w:rsid w:val="001A7E5B"/>
    <w:rsid w:val="001B3D70"/>
    <w:rsid w:val="001B585A"/>
    <w:rsid w:val="001C3FFB"/>
    <w:rsid w:val="001C46D0"/>
    <w:rsid w:val="001C579E"/>
    <w:rsid w:val="001C697C"/>
    <w:rsid w:val="001C7815"/>
    <w:rsid w:val="001D542A"/>
    <w:rsid w:val="001D7E11"/>
    <w:rsid w:val="001E378D"/>
    <w:rsid w:val="001E51E0"/>
    <w:rsid w:val="001F18EC"/>
    <w:rsid w:val="001F1D04"/>
    <w:rsid w:val="001F50E8"/>
    <w:rsid w:val="00200536"/>
    <w:rsid w:val="0020246D"/>
    <w:rsid w:val="00203E8D"/>
    <w:rsid w:val="0020723B"/>
    <w:rsid w:val="002073F7"/>
    <w:rsid w:val="002111C5"/>
    <w:rsid w:val="00213A98"/>
    <w:rsid w:val="0021473B"/>
    <w:rsid w:val="00217DDE"/>
    <w:rsid w:val="00226210"/>
    <w:rsid w:val="00230249"/>
    <w:rsid w:val="0023087E"/>
    <w:rsid w:val="00234442"/>
    <w:rsid w:val="002476DB"/>
    <w:rsid w:val="00250054"/>
    <w:rsid w:val="002506BA"/>
    <w:rsid w:val="002513E4"/>
    <w:rsid w:val="00252D0A"/>
    <w:rsid w:val="00261C17"/>
    <w:rsid w:val="0026332E"/>
    <w:rsid w:val="002650B2"/>
    <w:rsid w:val="002715EC"/>
    <w:rsid w:val="00280213"/>
    <w:rsid w:val="00281309"/>
    <w:rsid w:val="00284E3A"/>
    <w:rsid w:val="00286ABE"/>
    <w:rsid w:val="00287861"/>
    <w:rsid w:val="002927AD"/>
    <w:rsid w:val="00293C73"/>
    <w:rsid w:val="00294D7A"/>
    <w:rsid w:val="0029688F"/>
    <w:rsid w:val="002A58FC"/>
    <w:rsid w:val="002A5A0F"/>
    <w:rsid w:val="002A5B67"/>
    <w:rsid w:val="002B5A88"/>
    <w:rsid w:val="002C193E"/>
    <w:rsid w:val="002C248A"/>
    <w:rsid w:val="002C26B1"/>
    <w:rsid w:val="002C2D66"/>
    <w:rsid w:val="002C465E"/>
    <w:rsid w:val="002D2C16"/>
    <w:rsid w:val="002D4F35"/>
    <w:rsid w:val="002D7B90"/>
    <w:rsid w:val="002D7CD4"/>
    <w:rsid w:val="002E0070"/>
    <w:rsid w:val="002E2828"/>
    <w:rsid w:val="002E44C4"/>
    <w:rsid w:val="002E58D4"/>
    <w:rsid w:val="002E6313"/>
    <w:rsid w:val="002E6815"/>
    <w:rsid w:val="002F563B"/>
    <w:rsid w:val="002F61DA"/>
    <w:rsid w:val="00301140"/>
    <w:rsid w:val="003040E1"/>
    <w:rsid w:val="003119F8"/>
    <w:rsid w:val="0031300B"/>
    <w:rsid w:val="00321150"/>
    <w:rsid w:val="00321310"/>
    <w:rsid w:val="00325188"/>
    <w:rsid w:val="00325D2D"/>
    <w:rsid w:val="00332298"/>
    <w:rsid w:val="00336A6C"/>
    <w:rsid w:val="00346891"/>
    <w:rsid w:val="003506CA"/>
    <w:rsid w:val="00353AAB"/>
    <w:rsid w:val="00361947"/>
    <w:rsid w:val="00363673"/>
    <w:rsid w:val="00365C65"/>
    <w:rsid w:val="003670BD"/>
    <w:rsid w:val="003835A6"/>
    <w:rsid w:val="00384B09"/>
    <w:rsid w:val="003865A4"/>
    <w:rsid w:val="0039456E"/>
    <w:rsid w:val="003A19DD"/>
    <w:rsid w:val="003A51C1"/>
    <w:rsid w:val="003A6E4B"/>
    <w:rsid w:val="003C6C69"/>
    <w:rsid w:val="003C6CC0"/>
    <w:rsid w:val="003C7BF0"/>
    <w:rsid w:val="003D5F46"/>
    <w:rsid w:val="003E0C10"/>
    <w:rsid w:val="003E3017"/>
    <w:rsid w:val="003E761D"/>
    <w:rsid w:val="003F680F"/>
    <w:rsid w:val="004057BE"/>
    <w:rsid w:val="00406F49"/>
    <w:rsid w:val="0041134A"/>
    <w:rsid w:val="00413AA2"/>
    <w:rsid w:val="00414C21"/>
    <w:rsid w:val="0041631C"/>
    <w:rsid w:val="00417D7B"/>
    <w:rsid w:val="00420FD5"/>
    <w:rsid w:val="004443B2"/>
    <w:rsid w:val="004454B5"/>
    <w:rsid w:val="00456D0D"/>
    <w:rsid w:val="004572BC"/>
    <w:rsid w:val="00457575"/>
    <w:rsid w:val="00460B5B"/>
    <w:rsid w:val="004612A1"/>
    <w:rsid w:val="004678B6"/>
    <w:rsid w:val="00471437"/>
    <w:rsid w:val="0047193B"/>
    <w:rsid w:val="00477531"/>
    <w:rsid w:val="00481FAF"/>
    <w:rsid w:val="00490877"/>
    <w:rsid w:val="00490E66"/>
    <w:rsid w:val="004950C4"/>
    <w:rsid w:val="004A0FED"/>
    <w:rsid w:val="004A4B90"/>
    <w:rsid w:val="004B1A99"/>
    <w:rsid w:val="004B2C70"/>
    <w:rsid w:val="004B7F59"/>
    <w:rsid w:val="004C3DF8"/>
    <w:rsid w:val="004D1DAA"/>
    <w:rsid w:val="004D1F20"/>
    <w:rsid w:val="004E022D"/>
    <w:rsid w:val="004E09EE"/>
    <w:rsid w:val="004E20AF"/>
    <w:rsid w:val="004E48A6"/>
    <w:rsid w:val="0050143C"/>
    <w:rsid w:val="00501AEC"/>
    <w:rsid w:val="0051028F"/>
    <w:rsid w:val="00510BB1"/>
    <w:rsid w:val="005127B5"/>
    <w:rsid w:val="0051324B"/>
    <w:rsid w:val="00514E0F"/>
    <w:rsid w:val="00516585"/>
    <w:rsid w:val="00521539"/>
    <w:rsid w:val="0052567E"/>
    <w:rsid w:val="00537A2F"/>
    <w:rsid w:val="005564AD"/>
    <w:rsid w:val="0056381D"/>
    <w:rsid w:val="0056465A"/>
    <w:rsid w:val="00565324"/>
    <w:rsid w:val="00565796"/>
    <w:rsid w:val="00565FB1"/>
    <w:rsid w:val="0056617C"/>
    <w:rsid w:val="00567130"/>
    <w:rsid w:val="00570512"/>
    <w:rsid w:val="00571BF1"/>
    <w:rsid w:val="00572636"/>
    <w:rsid w:val="0057458E"/>
    <w:rsid w:val="005747B5"/>
    <w:rsid w:val="00581C49"/>
    <w:rsid w:val="00585C89"/>
    <w:rsid w:val="0058624B"/>
    <w:rsid w:val="005929ED"/>
    <w:rsid w:val="005949FC"/>
    <w:rsid w:val="005A4C57"/>
    <w:rsid w:val="005B36D2"/>
    <w:rsid w:val="005B38ED"/>
    <w:rsid w:val="005B4A16"/>
    <w:rsid w:val="005B51B7"/>
    <w:rsid w:val="005C60AA"/>
    <w:rsid w:val="005C6C7D"/>
    <w:rsid w:val="005D47CD"/>
    <w:rsid w:val="005D5CF9"/>
    <w:rsid w:val="005D7F10"/>
    <w:rsid w:val="005E0981"/>
    <w:rsid w:val="005E238D"/>
    <w:rsid w:val="005E4E52"/>
    <w:rsid w:val="005E5E98"/>
    <w:rsid w:val="005F221B"/>
    <w:rsid w:val="005F272A"/>
    <w:rsid w:val="005F6402"/>
    <w:rsid w:val="00612A75"/>
    <w:rsid w:val="00613CD9"/>
    <w:rsid w:val="006220D6"/>
    <w:rsid w:val="006264B8"/>
    <w:rsid w:val="006304D9"/>
    <w:rsid w:val="00636E46"/>
    <w:rsid w:val="006448C9"/>
    <w:rsid w:val="006527F8"/>
    <w:rsid w:val="00655B3B"/>
    <w:rsid w:val="00657795"/>
    <w:rsid w:val="00663AA5"/>
    <w:rsid w:val="0066676E"/>
    <w:rsid w:val="00670546"/>
    <w:rsid w:val="006706F4"/>
    <w:rsid w:val="00674F3E"/>
    <w:rsid w:val="00687AA0"/>
    <w:rsid w:val="006A2D1D"/>
    <w:rsid w:val="006A3436"/>
    <w:rsid w:val="006B0CAE"/>
    <w:rsid w:val="006B2E46"/>
    <w:rsid w:val="006B43E7"/>
    <w:rsid w:val="006C04AB"/>
    <w:rsid w:val="006C14DD"/>
    <w:rsid w:val="006C156E"/>
    <w:rsid w:val="006C774F"/>
    <w:rsid w:val="006D3434"/>
    <w:rsid w:val="006D6115"/>
    <w:rsid w:val="006E00FB"/>
    <w:rsid w:val="006E3A26"/>
    <w:rsid w:val="006E3A75"/>
    <w:rsid w:val="006E522B"/>
    <w:rsid w:val="006F2BDD"/>
    <w:rsid w:val="006F2EAB"/>
    <w:rsid w:val="006F3251"/>
    <w:rsid w:val="006F37F7"/>
    <w:rsid w:val="007022B0"/>
    <w:rsid w:val="00704308"/>
    <w:rsid w:val="00711032"/>
    <w:rsid w:val="00724B34"/>
    <w:rsid w:val="00724C1F"/>
    <w:rsid w:val="00726781"/>
    <w:rsid w:val="00726D86"/>
    <w:rsid w:val="0073181F"/>
    <w:rsid w:val="00733823"/>
    <w:rsid w:val="007342E9"/>
    <w:rsid w:val="00743284"/>
    <w:rsid w:val="007461B9"/>
    <w:rsid w:val="00746E0B"/>
    <w:rsid w:val="00752A00"/>
    <w:rsid w:val="00754747"/>
    <w:rsid w:val="00761C02"/>
    <w:rsid w:val="007666D2"/>
    <w:rsid w:val="00770D75"/>
    <w:rsid w:val="00780CD1"/>
    <w:rsid w:val="00790145"/>
    <w:rsid w:val="007A1CCC"/>
    <w:rsid w:val="007A3442"/>
    <w:rsid w:val="007A3C31"/>
    <w:rsid w:val="007B24E9"/>
    <w:rsid w:val="007B52DB"/>
    <w:rsid w:val="007C5E49"/>
    <w:rsid w:val="007C6465"/>
    <w:rsid w:val="007D1B32"/>
    <w:rsid w:val="007D521F"/>
    <w:rsid w:val="007E04FC"/>
    <w:rsid w:val="007E0849"/>
    <w:rsid w:val="007F4DDE"/>
    <w:rsid w:val="00803F52"/>
    <w:rsid w:val="008111F0"/>
    <w:rsid w:val="00812287"/>
    <w:rsid w:val="0081301B"/>
    <w:rsid w:val="008163BE"/>
    <w:rsid w:val="00817845"/>
    <w:rsid w:val="0083339E"/>
    <w:rsid w:val="00835471"/>
    <w:rsid w:val="00835718"/>
    <w:rsid w:val="00840D39"/>
    <w:rsid w:val="008420E7"/>
    <w:rsid w:val="0084594B"/>
    <w:rsid w:val="00847EEF"/>
    <w:rsid w:val="00850255"/>
    <w:rsid w:val="00851808"/>
    <w:rsid w:val="0085358D"/>
    <w:rsid w:val="0085606C"/>
    <w:rsid w:val="00856543"/>
    <w:rsid w:val="00867568"/>
    <w:rsid w:val="008803E1"/>
    <w:rsid w:val="00884E9C"/>
    <w:rsid w:val="008851B4"/>
    <w:rsid w:val="008868ED"/>
    <w:rsid w:val="00886A38"/>
    <w:rsid w:val="008913F3"/>
    <w:rsid w:val="00896261"/>
    <w:rsid w:val="008A1E11"/>
    <w:rsid w:val="008B15F9"/>
    <w:rsid w:val="008B30DE"/>
    <w:rsid w:val="008C1896"/>
    <w:rsid w:val="008C32C4"/>
    <w:rsid w:val="008C34D0"/>
    <w:rsid w:val="008C3878"/>
    <w:rsid w:val="008D6B06"/>
    <w:rsid w:val="008E6873"/>
    <w:rsid w:val="008E73B1"/>
    <w:rsid w:val="008F077B"/>
    <w:rsid w:val="008F0796"/>
    <w:rsid w:val="00904176"/>
    <w:rsid w:val="0090515A"/>
    <w:rsid w:val="00906096"/>
    <w:rsid w:val="00917139"/>
    <w:rsid w:val="00922210"/>
    <w:rsid w:val="009226F8"/>
    <w:rsid w:val="00925EE1"/>
    <w:rsid w:val="00930586"/>
    <w:rsid w:val="0093154F"/>
    <w:rsid w:val="00944650"/>
    <w:rsid w:val="009515EC"/>
    <w:rsid w:val="009544A6"/>
    <w:rsid w:val="00954EEC"/>
    <w:rsid w:val="009561B6"/>
    <w:rsid w:val="009635BD"/>
    <w:rsid w:val="00964EE8"/>
    <w:rsid w:val="00965389"/>
    <w:rsid w:val="0096584E"/>
    <w:rsid w:val="00965D38"/>
    <w:rsid w:val="00966E3B"/>
    <w:rsid w:val="00970FD5"/>
    <w:rsid w:val="009731D5"/>
    <w:rsid w:val="00975A14"/>
    <w:rsid w:val="00976BBC"/>
    <w:rsid w:val="00984204"/>
    <w:rsid w:val="009903E1"/>
    <w:rsid w:val="00995287"/>
    <w:rsid w:val="00996AD9"/>
    <w:rsid w:val="009A1ED9"/>
    <w:rsid w:val="009A463B"/>
    <w:rsid w:val="009A55DB"/>
    <w:rsid w:val="009B08D6"/>
    <w:rsid w:val="009B2A9C"/>
    <w:rsid w:val="009B4534"/>
    <w:rsid w:val="009B5C24"/>
    <w:rsid w:val="009B6792"/>
    <w:rsid w:val="009C39DF"/>
    <w:rsid w:val="009C7877"/>
    <w:rsid w:val="009D1886"/>
    <w:rsid w:val="009D194D"/>
    <w:rsid w:val="009D2E8C"/>
    <w:rsid w:val="009D32B7"/>
    <w:rsid w:val="009D3612"/>
    <w:rsid w:val="009D428D"/>
    <w:rsid w:val="009D5803"/>
    <w:rsid w:val="009D6AA5"/>
    <w:rsid w:val="009D7431"/>
    <w:rsid w:val="009E0270"/>
    <w:rsid w:val="009E325C"/>
    <w:rsid w:val="009E3842"/>
    <w:rsid w:val="009E4859"/>
    <w:rsid w:val="009F3D0A"/>
    <w:rsid w:val="00A01D3C"/>
    <w:rsid w:val="00A06B7D"/>
    <w:rsid w:val="00A117D1"/>
    <w:rsid w:val="00A23D5B"/>
    <w:rsid w:val="00A3191C"/>
    <w:rsid w:val="00A31BE5"/>
    <w:rsid w:val="00A337D1"/>
    <w:rsid w:val="00A442DC"/>
    <w:rsid w:val="00A445EF"/>
    <w:rsid w:val="00A512F5"/>
    <w:rsid w:val="00A5308C"/>
    <w:rsid w:val="00A56976"/>
    <w:rsid w:val="00A57C85"/>
    <w:rsid w:val="00A61809"/>
    <w:rsid w:val="00A63CCE"/>
    <w:rsid w:val="00A75C75"/>
    <w:rsid w:val="00A75F8B"/>
    <w:rsid w:val="00A77B48"/>
    <w:rsid w:val="00A85FD9"/>
    <w:rsid w:val="00A87B37"/>
    <w:rsid w:val="00A977ED"/>
    <w:rsid w:val="00AA06F1"/>
    <w:rsid w:val="00AA10EE"/>
    <w:rsid w:val="00AA1C8C"/>
    <w:rsid w:val="00AA3893"/>
    <w:rsid w:val="00AB0612"/>
    <w:rsid w:val="00AB2024"/>
    <w:rsid w:val="00AB2200"/>
    <w:rsid w:val="00AB49E1"/>
    <w:rsid w:val="00AB5BA8"/>
    <w:rsid w:val="00AB78C7"/>
    <w:rsid w:val="00AC0E40"/>
    <w:rsid w:val="00AC3F9F"/>
    <w:rsid w:val="00AC5862"/>
    <w:rsid w:val="00AD4D47"/>
    <w:rsid w:val="00AD524A"/>
    <w:rsid w:val="00AD5A0F"/>
    <w:rsid w:val="00AD5A62"/>
    <w:rsid w:val="00AE22EE"/>
    <w:rsid w:val="00AE29F5"/>
    <w:rsid w:val="00AE6154"/>
    <w:rsid w:val="00AF170B"/>
    <w:rsid w:val="00AF219B"/>
    <w:rsid w:val="00AF6DBC"/>
    <w:rsid w:val="00B005A7"/>
    <w:rsid w:val="00B02013"/>
    <w:rsid w:val="00B024D9"/>
    <w:rsid w:val="00B04348"/>
    <w:rsid w:val="00B23558"/>
    <w:rsid w:val="00B24BAE"/>
    <w:rsid w:val="00B25006"/>
    <w:rsid w:val="00B360BC"/>
    <w:rsid w:val="00B41EC3"/>
    <w:rsid w:val="00B42EE4"/>
    <w:rsid w:val="00B463F3"/>
    <w:rsid w:val="00B513A6"/>
    <w:rsid w:val="00B51A3C"/>
    <w:rsid w:val="00B51C39"/>
    <w:rsid w:val="00B6025A"/>
    <w:rsid w:val="00B6095E"/>
    <w:rsid w:val="00B61E62"/>
    <w:rsid w:val="00B73F77"/>
    <w:rsid w:val="00B73FA9"/>
    <w:rsid w:val="00B74105"/>
    <w:rsid w:val="00B76811"/>
    <w:rsid w:val="00B77B85"/>
    <w:rsid w:val="00B77E97"/>
    <w:rsid w:val="00B84BA1"/>
    <w:rsid w:val="00B852A6"/>
    <w:rsid w:val="00B934B4"/>
    <w:rsid w:val="00BA0F15"/>
    <w:rsid w:val="00BA3EAD"/>
    <w:rsid w:val="00BA755C"/>
    <w:rsid w:val="00BB2180"/>
    <w:rsid w:val="00BB32AF"/>
    <w:rsid w:val="00BB7CA8"/>
    <w:rsid w:val="00BC2163"/>
    <w:rsid w:val="00BC2C0D"/>
    <w:rsid w:val="00BC31D1"/>
    <w:rsid w:val="00BC3DD8"/>
    <w:rsid w:val="00BD0D68"/>
    <w:rsid w:val="00BE0EB6"/>
    <w:rsid w:val="00BE1490"/>
    <w:rsid w:val="00BE4011"/>
    <w:rsid w:val="00BE4344"/>
    <w:rsid w:val="00BE4E78"/>
    <w:rsid w:val="00BE79AE"/>
    <w:rsid w:val="00BF6010"/>
    <w:rsid w:val="00BF7C59"/>
    <w:rsid w:val="00C008D6"/>
    <w:rsid w:val="00C00B6F"/>
    <w:rsid w:val="00C00D22"/>
    <w:rsid w:val="00C02509"/>
    <w:rsid w:val="00C358D4"/>
    <w:rsid w:val="00C40368"/>
    <w:rsid w:val="00C40DB6"/>
    <w:rsid w:val="00C449A2"/>
    <w:rsid w:val="00C45308"/>
    <w:rsid w:val="00C46804"/>
    <w:rsid w:val="00C50634"/>
    <w:rsid w:val="00C615B4"/>
    <w:rsid w:val="00C61BA4"/>
    <w:rsid w:val="00C61F8D"/>
    <w:rsid w:val="00C648EA"/>
    <w:rsid w:val="00C77115"/>
    <w:rsid w:val="00C84C9E"/>
    <w:rsid w:val="00C86B27"/>
    <w:rsid w:val="00C9456E"/>
    <w:rsid w:val="00C95A61"/>
    <w:rsid w:val="00CA395D"/>
    <w:rsid w:val="00CA3CE9"/>
    <w:rsid w:val="00CB0631"/>
    <w:rsid w:val="00CB09FB"/>
    <w:rsid w:val="00CB394E"/>
    <w:rsid w:val="00CB7746"/>
    <w:rsid w:val="00CC1B3B"/>
    <w:rsid w:val="00CC2E5E"/>
    <w:rsid w:val="00CC44CE"/>
    <w:rsid w:val="00CC7C4F"/>
    <w:rsid w:val="00CD670E"/>
    <w:rsid w:val="00CF3B15"/>
    <w:rsid w:val="00D07CFC"/>
    <w:rsid w:val="00D14F49"/>
    <w:rsid w:val="00D163F7"/>
    <w:rsid w:val="00D21D33"/>
    <w:rsid w:val="00D2346D"/>
    <w:rsid w:val="00D25146"/>
    <w:rsid w:val="00D25A53"/>
    <w:rsid w:val="00D30F49"/>
    <w:rsid w:val="00D317C4"/>
    <w:rsid w:val="00D33BB2"/>
    <w:rsid w:val="00D34073"/>
    <w:rsid w:val="00D35E33"/>
    <w:rsid w:val="00D455DD"/>
    <w:rsid w:val="00D53440"/>
    <w:rsid w:val="00D60233"/>
    <w:rsid w:val="00D60E04"/>
    <w:rsid w:val="00D633F1"/>
    <w:rsid w:val="00D6473A"/>
    <w:rsid w:val="00D76A77"/>
    <w:rsid w:val="00D83314"/>
    <w:rsid w:val="00D836D6"/>
    <w:rsid w:val="00D90E5C"/>
    <w:rsid w:val="00D92E69"/>
    <w:rsid w:val="00D932D7"/>
    <w:rsid w:val="00D95653"/>
    <w:rsid w:val="00D97839"/>
    <w:rsid w:val="00DA1B41"/>
    <w:rsid w:val="00DA491E"/>
    <w:rsid w:val="00DB212C"/>
    <w:rsid w:val="00DB4A52"/>
    <w:rsid w:val="00DC3599"/>
    <w:rsid w:val="00DD511A"/>
    <w:rsid w:val="00DE06A7"/>
    <w:rsid w:val="00DE4DBA"/>
    <w:rsid w:val="00DF2091"/>
    <w:rsid w:val="00DF414A"/>
    <w:rsid w:val="00DF60D3"/>
    <w:rsid w:val="00E007AD"/>
    <w:rsid w:val="00E019E1"/>
    <w:rsid w:val="00E02698"/>
    <w:rsid w:val="00E12C05"/>
    <w:rsid w:val="00E1670C"/>
    <w:rsid w:val="00E22A59"/>
    <w:rsid w:val="00E259AE"/>
    <w:rsid w:val="00E309DC"/>
    <w:rsid w:val="00E3357D"/>
    <w:rsid w:val="00E357A5"/>
    <w:rsid w:val="00E35DFB"/>
    <w:rsid w:val="00E36523"/>
    <w:rsid w:val="00E37D4F"/>
    <w:rsid w:val="00E41050"/>
    <w:rsid w:val="00E41517"/>
    <w:rsid w:val="00E474A3"/>
    <w:rsid w:val="00E537EA"/>
    <w:rsid w:val="00E608AC"/>
    <w:rsid w:val="00E6263F"/>
    <w:rsid w:val="00E62ADE"/>
    <w:rsid w:val="00E64D64"/>
    <w:rsid w:val="00E705EB"/>
    <w:rsid w:val="00E709D1"/>
    <w:rsid w:val="00E725A9"/>
    <w:rsid w:val="00E751B9"/>
    <w:rsid w:val="00E759E7"/>
    <w:rsid w:val="00E803FC"/>
    <w:rsid w:val="00E82F3B"/>
    <w:rsid w:val="00E84122"/>
    <w:rsid w:val="00E90A21"/>
    <w:rsid w:val="00E92F66"/>
    <w:rsid w:val="00E96AA2"/>
    <w:rsid w:val="00E97683"/>
    <w:rsid w:val="00EA2FFC"/>
    <w:rsid w:val="00EA71C1"/>
    <w:rsid w:val="00EB468D"/>
    <w:rsid w:val="00EB57B6"/>
    <w:rsid w:val="00EB71F6"/>
    <w:rsid w:val="00EB7CED"/>
    <w:rsid w:val="00ED195B"/>
    <w:rsid w:val="00ED7391"/>
    <w:rsid w:val="00EE36A1"/>
    <w:rsid w:val="00EE4AC4"/>
    <w:rsid w:val="00EE50D5"/>
    <w:rsid w:val="00EE69FE"/>
    <w:rsid w:val="00EE7801"/>
    <w:rsid w:val="00EF1CAD"/>
    <w:rsid w:val="00EF3CBD"/>
    <w:rsid w:val="00EF6139"/>
    <w:rsid w:val="00EF6BFA"/>
    <w:rsid w:val="00F14F08"/>
    <w:rsid w:val="00F16739"/>
    <w:rsid w:val="00F17753"/>
    <w:rsid w:val="00F20067"/>
    <w:rsid w:val="00F22BDD"/>
    <w:rsid w:val="00F26D75"/>
    <w:rsid w:val="00F27F8D"/>
    <w:rsid w:val="00F32A22"/>
    <w:rsid w:val="00F353A9"/>
    <w:rsid w:val="00F359A2"/>
    <w:rsid w:val="00F37986"/>
    <w:rsid w:val="00F40062"/>
    <w:rsid w:val="00F403E4"/>
    <w:rsid w:val="00F40D26"/>
    <w:rsid w:val="00F516DE"/>
    <w:rsid w:val="00F527CD"/>
    <w:rsid w:val="00F52D5C"/>
    <w:rsid w:val="00F57E54"/>
    <w:rsid w:val="00F66FF5"/>
    <w:rsid w:val="00F70D0A"/>
    <w:rsid w:val="00F71E7A"/>
    <w:rsid w:val="00F71F13"/>
    <w:rsid w:val="00F728E9"/>
    <w:rsid w:val="00F73F4E"/>
    <w:rsid w:val="00F75DE6"/>
    <w:rsid w:val="00F77EC5"/>
    <w:rsid w:val="00F77F07"/>
    <w:rsid w:val="00F80374"/>
    <w:rsid w:val="00F8384B"/>
    <w:rsid w:val="00F84C91"/>
    <w:rsid w:val="00F85152"/>
    <w:rsid w:val="00F93A1A"/>
    <w:rsid w:val="00FA3268"/>
    <w:rsid w:val="00FA6A41"/>
    <w:rsid w:val="00FB07D6"/>
    <w:rsid w:val="00FB099D"/>
    <w:rsid w:val="00FB189A"/>
    <w:rsid w:val="00FB2C01"/>
    <w:rsid w:val="00FB6FE2"/>
    <w:rsid w:val="00FB7DA7"/>
    <w:rsid w:val="00FC28AF"/>
    <w:rsid w:val="00FD1C18"/>
    <w:rsid w:val="00FD6F32"/>
    <w:rsid w:val="00FE2B7E"/>
    <w:rsid w:val="00FE2F26"/>
    <w:rsid w:val="00FF09EB"/>
    <w:rsid w:val="00FF1DA9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chertanovocen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FB029C-CA5C-432D-A150-27A53D82A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2061</Words>
  <Characters>11749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15</cp:revision>
  <cp:lastPrinted>2016-12-09T06:29:00Z</cp:lastPrinted>
  <dcterms:created xsi:type="dcterms:W3CDTF">2016-10-26T05:45:00Z</dcterms:created>
  <dcterms:modified xsi:type="dcterms:W3CDTF">2017-02-22T06:48:00Z</dcterms:modified>
</cp:coreProperties>
</file>