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1F8F" w:rsidRPr="00A479BE" w:rsidRDefault="00401F8F" w:rsidP="00A479BE">
      <w:pPr>
        <w:tabs>
          <w:tab w:val="left" w:pos="2223"/>
          <w:tab w:val="right" w:pos="9540"/>
        </w:tabs>
        <w:ind w:left="-426"/>
        <w:jc w:val="right"/>
        <w:rPr>
          <w:b/>
          <w:sz w:val="28"/>
          <w:szCs w:val="28"/>
        </w:rPr>
      </w:pPr>
    </w:p>
    <w:p w:rsidR="00401F8F" w:rsidRPr="00A479BE" w:rsidRDefault="00401F8F" w:rsidP="00A479BE">
      <w:pPr>
        <w:tabs>
          <w:tab w:val="left" w:pos="2552"/>
        </w:tabs>
        <w:ind w:left="-426"/>
        <w:jc w:val="center"/>
        <w:rPr>
          <w:b/>
          <w:sz w:val="28"/>
          <w:szCs w:val="28"/>
        </w:rPr>
      </w:pPr>
      <w:r w:rsidRPr="00A479BE">
        <w:rPr>
          <w:b/>
          <w:sz w:val="28"/>
          <w:szCs w:val="28"/>
        </w:rPr>
        <w:t>СОВЕТ ДЕПУТАТОВ</w:t>
      </w:r>
    </w:p>
    <w:p w:rsidR="00401F8F" w:rsidRPr="00A479BE" w:rsidRDefault="00401F8F" w:rsidP="00A479BE">
      <w:pPr>
        <w:tabs>
          <w:tab w:val="left" w:pos="2552"/>
        </w:tabs>
        <w:ind w:left="-426"/>
        <w:jc w:val="center"/>
        <w:rPr>
          <w:i/>
          <w:sz w:val="28"/>
          <w:szCs w:val="28"/>
        </w:rPr>
      </w:pPr>
      <w:r w:rsidRPr="00A479BE">
        <w:rPr>
          <w:i/>
          <w:sz w:val="28"/>
          <w:szCs w:val="28"/>
        </w:rPr>
        <w:t>муниципального округа</w:t>
      </w:r>
    </w:p>
    <w:p w:rsidR="00401F8F" w:rsidRPr="00A479BE" w:rsidRDefault="00401F8F" w:rsidP="00A479BE">
      <w:pPr>
        <w:tabs>
          <w:tab w:val="left" w:pos="2552"/>
        </w:tabs>
        <w:ind w:left="-426"/>
        <w:jc w:val="center"/>
        <w:rPr>
          <w:b/>
          <w:sz w:val="28"/>
          <w:szCs w:val="28"/>
        </w:rPr>
      </w:pPr>
      <w:r w:rsidRPr="00A479BE">
        <w:rPr>
          <w:b/>
          <w:sz w:val="28"/>
          <w:szCs w:val="28"/>
        </w:rPr>
        <w:t>ЧЕРТАНОВО ЦЕНТРАЛЬНОЕ</w:t>
      </w:r>
    </w:p>
    <w:p w:rsidR="00401F8F" w:rsidRPr="00A479BE" w:rsidRDefault="00401F8F" w:rsidP="00A479BE">
      <w:pPr>
        <w:tabs>
          <w:tab w:val="left" w:pos="2552"/>
        </w:tabs>
        <w:ind w:left="-426"/>
        <w:jc w:val="center"/>
        <w:rPr>
          <w:b/>
          <w:sz w:val="28"/>
          <w:szCs w:val="28"/>
        </w:rPr>
      </w:pPr>
    </w:p>
    <w:p w:rsidR="00401F8F" w:rsidRPr="00A479BE" w:rsidRDefault="00401F8F" w:rsidP="00A479BE">
      <w:pPr>
        <w:pStyle w:val="ConsPlusTitle"/>
        <w:ind w:left="-426"/>
        <w:jc w:val="center"/>
        <w:rPr>
          <w:b w:val="0"/>
          <w:sz w:val="28"/>
          <w:szCs w:val="28"/>
        </w:rPr>
      </w:pPr>
      <w:r w:rsidRPr="00A479BE">
        <w:rPr>
          <w:b w:val="0"/>
          <w:sz w:val="28"/>
          <w:szCs w:val="28"/>
        </w:rPr>
        <w:t>РЕШЕНИЕ</w:t>
      </w:r>
    </w:p>
    <w:p w:rsidR="00401F8F" w:rsidRPr="00A479BE" w:rsidRDefault="00401F8F" w:rsidP="00A479BE">
      <w:pPr>
        <w:pStyle w:val="ConsPlusTitle"/>
        <w:ind w:left="-426"/>
        <w:jc w:val="center"/>
        <w:rPr>
          <w:b w:val="0"/>
          <w:sz w:val="28"/>
          <w:szCs w:val="28"/>
        </w:rPr>
      </w:pPr>
    </w:p>
    <w:p w:rsidR="00A0429E" w:rsidRPr="00A479BE" w:rsidRDefault="00A0429E" w:rsidP="00A479BE">
      <w:pPr>
        <w:ind w:left="-426"/>
        <w:rPr>
          <w:bCs/>
          <w:sz w:val="28"/>
          <w:szCs w:val="28"/>
        </w:rPr>
      </w:pPr>
      <w:r w:rsidRPr="00A479BE">
        <w:rPr>
          <w:bCs/>
          <w:sz w:val="28"/>
          <w:szCs w:val="28"/>
        </w:rPr>
        <w:t>23 июня 2016 года № 01-03-</w:t>
      </w:r>
      <w:r w:rsidRPr="00A479BE">
        <w:rPr>
          <w:bCs/>
          <w:sz w:val="28"/>
          <w:szCs w:val="28"/>
        </w:rPr>
        <w:t>54</w:t>
      </w:r>
    </w:p>
    <w:p w:rsidR="006A4EF7" w:rsidRPr="00A479BE" w:rsidRDefault="006A4EF7" w:rsidP="00A479BE">
      <w:pPr>
        <w:ind w:left="-426"/>
        <w:rPr>
          <w:bCs/>
          <w:sz w:val="28"/>
          <w:szCs w:val="28"/>
        </w:rPr>
      </w:pPr>
    </w:p>
    <w:p w:rsidR="00420ADC" w:rsidRPr="00A479BE" w:rsidRDefault="00420ADC" w:rsidP="00A479BE">
      <w:pPr>
        <w:ind w:left="-426" w:right="4677"/>
        <w:jc w:val="both"/>
        <w:rPr>
          <w:b/>
          <w:sz w:val="28"/>
          <w:szCs w:val="28"/>
        </w:rPr>
      </w:pPr>
    </w:p>
    <w:p w:rsidR="00A479BE" w:rsidRPr="00A479BE" w:rsidRDefault="00A479BE" w:rsidP="00A479BE">
      <w:pPr>
        <w:pStyle w:val="a6"/>
        <w:ind w:left="-426" w:right="4676"/>
        <w:jc w:val="both"/>
        <w:rPr>
          <w:b/>
          <w:sz w:val="28"/>
          <w:szCs w:val="28"/>
        </w:rPr>
      </w:pPr>
      <w:r w:rsidRPr="00A479BE">
        <w:rPr>
          <w:b/>
          <w:sz w:val="28"/>
          <w:szCs w:val="28"/>
        </w:rPr>
        <w:t>Об утверждении Плана дополнительных мероприятий по социально-экономическому развитию района</w:t>
      </w:r>
      <w:bookmarkStart w:id="0" w:name="bookmark20"/>
      <w:r w:rsidRPr="00A479BE">
        <w:rPr>
          <w:b/>
          <w:sz w:val="28"/>
          <w:szCs w:val="28"/>
        </w:rPr>
        <w:t xml:space="preserve"> Чертаново </w:t>
      </w:r>
      <w:proofErr w:type="gramStart"/>
      <w:r w:rsidRPr="00A479BE">
        <w:rPr>
          <w:b/>
          <w:sz w:val="28"/>
          <w:szCs w:val="28"/>
        </w:rPr>
        <w:t>Центральное</w:t>
      </w:r>
      <w:proofErr w:type="gramEnd"/>
      <w:r w:rsidRPr="00A479BE">
        <w:rPr>
          <w:b/>
          <w:sz w:val="28"/>
          <w:szCs w:val="28"/>
        </w:rPr>
        <w:t xml:space="preserve"> </w:t>
      </w:r>
      <w:bookmarkEnd w:id="0"/>
      <w:r w:rsidRPr="00A479BE">
        <w:rPr>
          <w:b/>
          <w:sz w:val="28"/>
          <w:szCs w:val="28"/>
        </w:rPr>
        <w:t>за счет средств экономии, образовавшихся при проведении торгов в 2016 году</w:t>
      </w:r>
    </w:p>
    <w:p w:rsidR="00F43815" w:rsidRPr="00A479BE" w:rsidRDefault="00F43815" w:rsidP="00A479BE">
      <w:pPr>
        <w:tabs>
          <w:tab w:val="left" w:pos="-709"/>
          <w:tab w:val="left" w:pos="-567"/>
          <w:tab w:val="left" w:pos="9356"/>
        </w:tabs>
        <w:ind w:left="-426" w:right="-1"/>
        <w:jc w:val="center"/>
        <w:rPr>
          <w:b/>
          <w:bCs/>
          <w:sz w:val="28"/>
          <w:szCs w:val="28"/>
        </w:rPr>
      </w:pPr>
    </w:p>
    <w:p w:rsidR="00A479BE" w:rsidRPr="00A479BE" w:rsidRDefault="00A479BE" w:rsidP="00A479BE">
      <w:pPr>
        <w:pStyle w:val="a6"/>
        <w:tabs>
          <w:tab w:val="left" w:pos="-709"/>
        </w:tabs>
        <w:spacing w:after="0"/>
        <w:ind w:left="-426" w:firstLine="567"/>
        <w:jc w:val="both"/>
        <w:rPr>
          <w:b/>
          <w:sz w:val="28"/>
          <w:szCs w:val="28"/>
        </w:rPr>
      </w:pPr>
      <w:proofErr w:type="gramStart"/>
      <w:r w:rsidRPr="00A479BE">
        <w:rPr>
          <w:sz w:val="28"/>
          <w:szCs w:val="28"/>
        </w:rP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 сентября 2012 года № 484-ПП «О дополнительных мероприятиях по социально-экономическому развитию районов города Москвы», и учитывая обращение главы управы района Чертаново Центральное города Москвы от 17</w:t>
      </w:r>
      <w:proofErr w:type="gramEnd"/>
      <w:r w:rsidRPr="00A479BE">
        <w:rPr>
          <w:sz w:val="28"/>
          <w:szCs w:val="28"/>
        </w:rPr>
        <w:t xml:space="preserve"> </w:t>
      </w:r>
      <w:proofErr w:type="gramStart"/>
      <w:r w:rsidRPr="00A479BE">
        <w:rPr>
          <w:sz w:val="28"/>
          <w:szCs w:val="28"/>
        </w:rPr>
        <w:t>июня 2016 года № ЧЦ 16-254/5</w:t>
      </w:r>
      <w:r w:rsidRPr="00A479BE">
        <w:rPr>
          <w:i/>
          <w:color w:val="FF0000"/>
          <w:sz w:val="28"/>
          <w:szCs w:val="28"/>
        </w:rPr>
        <w:t xml:space="preserve"> </w:t>
      </w:r>
      <w:r w:rsidRPr="00A479BE">
        <w:rPr>
          <w:sz w:val="28"/>
          <w:szCs w:val="28"/>
        </w:rPr>
        <w:t>о результатах проведения электронного аукциона на право заключения Государственного контракта по выполнению работ по благоустройству территории района, а также  принимая во внимание согласование главой управы района Чертаново Центральное  города Москвы проекта решения</w:t>
      </w:r>
      <w:r w:rsidRPr="00A479BE">
        <w:rPr>
          <w:b/>
          <w:sz w:val="28"/>
          <w:szCs w:val="28"/>
        </w:rPr>
        <w:t xml:space="preserve"> </w:t>
      </w:r>
      <w:r w:rsidRPr="00A479BE">
        <w:rPr>
          <w:sz w:val="28"/>
          <w:szCs w:val="28"/>
        </w:rPr>
        <w:t>Совета депутатов муниципального округа Чертаново Центральное</w:t>
      </w:r>
      <w:r w:rsidRPr="00A479BE">
        <w:rPr>
          <w:b/>
          <w:sz w:val="28"/>
          <w:szCs w:val="28"/>
        </w:rPr>
        <w:t xml:space="preserve"> </w:t>
      </w:r>
      <w:r w:rsidRPr="00A479BE">
        <w:rPr>
          <w:sz w:val="28"/>
          <w:szCs w:val="28"/>
        </w:rPr>
        <w:t>«Об утверждении Плана дополнительных мероприятий по социально-экономическому развитию района Чертаново Центральное за счет средств экономии, образовавшихся</w:t>
      </w:r>
      <w:proofErr w:type="gramEnd"/>
      <w:r w:rsidRPr="00A479BE">
        <w:rPr>
          <w:sz w:val="28"/>
          <w:szCs w:val="28"/>
        </w:rPr>
        <w:t xml:space="preserve"> при проведении торгов в 2016 году»</w:t>
      </w:r>
      <w:r w:rsidRPr="00A479BE">
        <w:rPr>
          <w:b/>
          <w:sz w:val="28"/>
          <w:szCs w:val="28"/>
        </w:rPr>
        <w:t xml:space="preserve"> Совет депутатов муниципального округа Чертаново </w:t>
      </w:r>
      <w:proofErr w:type="gramStart"/>
      <w:r w:rsidRPr="00A479BE">
        <w:rPr>
          <w:b/>
          <w:sz w:val="28"/>
          <w:szCs w:val="28"/>
        </w:rPr>
        <w:t>Центральное</w:t>
      </w:r>
      <w:proofErr w:type="gramEnd"/>
      <w:r w:rsidRPr="00A479BE">
        <w:rPr>
          <w:b/>
          <w:sz w:val="28"/>
          <w:szCs w:val="28"/>
        </w:rPr>
        <w:t xml:space="preserve"> решил:</w:t>
      </w:r>
    </w:p>
    <w:p w:rsidR="00A479BE" w:rsidRPr="00A479BE" w:rsidRDefault="00A479BE" w:rsidP="00A479BE">
      <w:pPr>
        <w:pStyle w:val="a6"/>
        <w:tabs>
          <w:tab w:val="left" w:pos="-709"/>
        </w:tabs>
        <w:spacing w:after="0"/>
        <w:ind w:left="-426" w:firstLine="567"/>
        <w:rPr>
          <w:b/>
          <w:sz w:val="28"/>
          <w:szCs w:val="28"/>
        </w:rPr>
      </w:pPr>
    </w:p>
    <w:p w:rsidR="00A479BE" w:rsidRPr="00A479BE" w:rsidRDefault="00A479BE" w:rsidP="00A479BE">
      <w:pPr>
        <w:pStyle w:val="a6"/>
        <w:tabs>
          <w:tab w:val="left" w:pos="-709"/>
        </w:tabs>
        <w:spacing w:after="0"/>
        <w:ind w:left="-426" w:firstLine="567"/>
        <w:jc w:val="both"/>
        <w:rPr>
          <w:rStyle w:val="30"/>
          <w:sz w:val="28"/>
          <w:szCs w:val="28"/>
        </w:rPr>
      </w:pPr>
      <w:r w:rsidRPr="00A479BE">
        <w:rPr>
          <w:sz w:val="28"/>
          <w:szCs w:val="28"/>
        </w:rPr>
        <w:t>1.</w:t>
      </w:r>
      <w:r w:rsidRPr="00A479BE">
        <w:rPr>
          <w:b/>
          <w:sz w:val="28"/>
          <w:szCs w:val="28"/>
        </w:rPr>
        <w:t xml:space="preserve"> </w:t>
      </w:r>
      <w:r w:rsidRPr="00A479BE">
        <w:rPr>
          <w:sz w:val="28"/>
          <w:szCs w:val="28"/>
        </w:rPr>
        <w:t>Утвердить План дополнительных мероприятий по социально – экономическому развитию района Чертаново Центральное города Москвы за счет средств экономии, образовавшихся при проведении торгов в 2016 году (приложение 1).</w:t>
      </w:r>
    </w:p>
    <w:p w:rsidR="00A479BE" w:rsidRPr="00A479BE" w:rsidRDefault="00A479BE" w:rsidP="00A479BE">
      <w:pPr>
        <w:pStyle w:val="a3"/>
        <w:tabs>
          <w:tab w:val="left" w:pos="-709"/>
        </w:tabs>
        <w:ind w:left="-426" w:firstLine="567"/>
        <w:jc w:val="both"/>
        <w:rPr>
          <w:sz w:val="28"/>
          <w:szCs w:val="28"/>
        </w:rPr>
      </w:pPr>
      <w:r w:rsidRPr="00A479BE">
        <w:rPr>
          <w:sz w:val="28"/>
          <w:szCs w:val="28"/>
        </w:rPr>
        <w:t xml:space="preserve">2. </w:t>
      </w:r>
      <w:proofErr w:type="gramStart"/>
      <w:r w:rsidRPr="00A479BE">
        <w:rPr>
          <w:sz w:val="28"/>
          <w:szCs w:val="28"/>
        </w:rPr>
        <w:t>Определить закрепление депутатов Совета депутатов муниципального округа Чертаново Центральное за объектами утвержденного адресного перечня мероприятий за счет средств экономии, образовавшихся при проведении торгов в 2016 году для участия депутатов в работе комиссий, осуществляющих открытие работ и приемку выполненных работ, а также участие в контроле за ходом выполнения указанных работ (приложение 2).</w:t>
      </w:r>
      <w:proofErr w:type="gramEnd"/>
    </w:p>
    <w:p w:rsidR="00A479BE" w:rsidRPr="00A479BE" w:rsidRDefault="00A479BE" w:rsidP="00A479BE">
      <w:pPr>
        <w:pStyle w:val="a3"/>
        <w:tabs>
          <w:tab w:val="left" w:pos="-567"/>
        </w:tabs>
        <w:ind w:left="-567" w:firstLine="567"/>
        <w:jc w:val="both"/>
        <w:rPr>
          <w:rFonts w:eastAsiaTheme="minorHAnsi"/>
          <w:sz w:val="28"/>
          <w:szCs w:val="28"/>
        </w:rPr>
      </w:pPr>
      <w:r w:rsidRPr="00A479BE">
        <w:rPr>
          <w:sz w:val="28"/>
          <w:szCs w:val="28"/>
        </w:rPr>
        <w:lastRenderedPageBreak/>
        <w:t xml:space="preserve">3. Главе управы района Чертаново </w:t>
      </w:r>
      <w:proofErr w:type="gramStart"/>
      <w:r w:rsidRPr="00A479BE">
        <w:rPr>
          <w:sz w:val="28"/>
          <w:szCs w:val="28"/>
        </w:rPr>
        <w:t>Центральное</w:t>
      </w:r>
      <w:proofErr w:type="gramEnd"/>
      <w:r w:rsidRPr="00A479BE">
        <w:rPr>
          <w:sz w:val="28"/>
          <w:szCs w:val="28"/>
        </w:rPr>
        <w:t xml:space="preserve"> города Москвы обеспечить реализацию П</w:t>
      </w:r>
      <w:r w:rsidRPr="00A479BE">
        <w:rPr>
          <w:rStyle w:val="30"/>
          <w:sz w:val="28"/>
          <w:szCs w:val="28"/>
        </w:rPr>
        <w:t>лана дополнительных мероприятия по социально -</w:t>
      </w:r>
      <w:r w:rsidRPr="00A479BE">
        <w:rPr>
          <w:sz w:val="28"/>
          <w:szCs w:val="28"/>
        </w:rPr>
        <w:t xml:space="preserve">   </w:t>
      </w:r>
      <w:r w:rsidRPr="00A479BE">
        <w:rPr>
          <w:rStyle w:val="30"/>
          <w:sz w:val="28"/>
          <w:szCs w:val="28"/>
        </w:rPr>
        <w:t xml:space="preserve">экономическому развитию района </w:t>
      </w:r>
      <w:r w:rsidRPr="00A479BE">
        <w:rPr>
          <w:rStyle w:val="30"/>
          <w:sz w:val="28"/>
          <w:szCs w:val="28"/>
        </w:rPr>
        <w:tab/>
        <w:t xml:space="preserve">Чертаново Центральное города Москвы </w:t>
      </w:r>
      <w:r w:rsidRPr="00A479BE">
        <w:rPr>
          <w:sz w:val="28"/>
          <w:szCs w:val="28"/>
        </w:rPr>
        <w:t>за счет средств экономии, образовавшихся при проведении торгов в 2016 году.</w:t>
      </w:r>
    </w:p>
    <w:p w:rsidR="00A479BE" w:rsidRPr="00A479BE" w:rsidRDefault="00A479BE" w:rsidP="00A479BE">
      <w:pPr>
        <w:pStyle w:val="a6"/>
        <w:tabs>
          <w:tab w:val="left" w:pos="-567"/>
        </w:tabs>
        <w:spacing w:after="0"/>
        <w:ind w:left="-567" w:firstLine="567"/>
        <w:jc w:val="both"/>
        <w:rPr>
          <w:sz w:val="28"/>
          <w:szCs w:val="28"/>
        </w:rPr>
      </w:pPr>
      <w:r w:rsidRPr="00A479BE">
        <w:rPr>
          <w:sz w:val="28"/>
          <w:szCs w:val="28"/>
        </w:rPr>
        <w:t>4. Направить настоящее решение в Департамент территориальных органов исполнительной власти г</w:t>
      </w:r>
      <w:r>
        <w:rPr>
          <w:sz w:val="28"/>
          <w:szCs w:val="28"/>
        </w:rPr>
        <w:t xml:space="preserve">орода Москвы, префектуру Южного </w:t>
      </w:r>
      <w:r w:rsidRPr="00A479BE">
        <w:rPr>
          <w:sz w:val="28"/>
          <w:szCs w:val="28"/>
        </w:rPr>
        <w:t>административного округа, управу района Чертаново Центральное города Москвы, в течение 3 дней со дня его принятия.</w:t>
      </w:r>
    </w:p>
    <w:p w:rsidR="00A479BE" w:rsidRPr="00A479BE" w:rsidRDefault="00A479BE" w:rsidP="00A479BE">
      <w:pPr>
        <w:pStyle w:val="a6"/>
        <w:tabs>
          <w:tab w:val="left" w:pos="-567"/>
        </w:tabs>
        <w:spacing w:after="0"/>
        <w:ind w:left="-567" w:firstLine="567"/>
        <w:jc w:val="both"/>
        <w:rPr>
          <w:sz w:val="28"/>
          <w:szCs w:val="28"/>
        </w:rPr>
      </w:pPr>
      <w:r w:rsidRPr="00A479BE">
        <w:rPr>
          <w:sz w:val="28"/>
          <w:szCs w:val="28"/>
        </w:rPr>
        <w:t xml:space="preserve">5. Опубликовать настоящее решение в бюллетене «Московский муниципальный вестник» и разместить на официальном сайте </w:t>
      </w:r>
      <w:hyperlink r:id="rId7" w:history="1">
        <w:r w:rsidRPr="00A479BE">
          <w:rPr>
            <w:rStyle w:val="ab"/>
            <w:sz w:val="28"/>
            <w:szCs w:val="28"/>
          </w:rPr>
          <w:t>http://chertanovocentr.ru/</w:t>
        </w:r>
      </w:hyperlink>
      <w:r w:rsidRPr="00A479BE">
        <w:rPr>
          <w:sz w:val="28"/>
          <w:szCs w:val="28"/>
        </w:rPr>
        <w:t>.</w:t>
      </w:r>
    </w:p>
    <w:p w:rsidR="00A479BE" w:rsidRPr="00A479BE" w:rsidRDefault="00A479BE" w:rsidP="00A479BE">
      <w:pPr>
        <w:tabs>
          <w:tab w:val="left" w:pos="-567"/>
          <w:tab w:val="left" w:pos="709"/>
        </w:tabs>
        <w:ind w:left="-567" w:firstLine="567"/>
        <w:jc w:val="both"/>
        <w:rPr>
          <w:sz w:val="28"/>
          <w:szCs w:val="28"/>
        </w:rPr>
      </w:pPr>
      <w:r w:rsidRPr="00A479BE">
        <w:rPr>
          <w:sz w:val="28"/>
          <w:szCs w:val="28"/>
        </w:rPr>
        <w:t>6. Настоящее решение вступает в силу со дня его принятия.</w:t>
      </w:r>
    </w:p>
    <w:p w:rsidR="00A479BE" w:rsidRPr="00A479BE" w:rsidRDefault="00A479BE" w:rsidP="00A479BE">
      <w:pPr>
        <w:pStyle w:val="a6"/>
        <w:tabs>
          <w:tab w:val="left" w:pos="-567"/>
        </w:tabs>
        <w:spacing w:after="0"/>
        <w:ind w:left="-567" w:firstLine="426"/>
        <w:jc w:val="both"/>
        <w:rPr>
          <w:b/>
          <w:sz w:val="28"/>
          <w:szCs w:val="28"/>
        </w:rPr>
      </w:pPr>
      <w:r w:rsidRPr="00A479BE">
        <w:rPr>
          <w:sz w:val="28"/>
          <w:szCs w:val="28"/>
        </w:rPr>
        <w:t xml:space="preserve">  7. Контроль за выполнением настоящего решения возложить на </w:t>
      </w:r>
      <w:r w:rsidRPr="00A479BE">
        <w:rPr>
          <w:b/>
          <w:sz w:val="28"/>
          <w:szCs w:val="28"/>
        </w:rPr>
        <w:t xml:space="preserve">главу муниципального округа Чертаново </w:t>
      </w:r>
      <w:proofErr w:type="gramStart"/>
      <w:r w:rsidRPr="00A479BE">
        <w:rPr>
          <w:b/>
          <w:sz w:val="28"/>
          <w:szCs w:val="28"/>
        </w:rPr>
        <w:t>Центральное</w:t>
      </w:r>
      <w:proofErr w:type="gramEnd"/>
      <w:r w:rsidRPr="00A479BE">
        <w:rPr>
          <w:b/>
          <w:sz w:val="28"/>
          <w:szCs w:val="28"/>
        </w:rPr>
        <w:t xml:space="preserve">  </w:t>
      </w:r>
      <w:proofErr w:type="spellStart"/>
      <w:r w:rsidRPr="00A479BE">
        <w:rPr>
          <w:b/>
          <w:sz w:val="28"/>
          <w:szCs w:val="28"/>
        </w:rPr>
        <w:t>Пожарову</w:t>
      </w:r>
      <w:proofErr w:type="spellEnd"/>
      <w:r w:rsidRPr="00A479BE">
        <w:rPr>
          <w:b/>
          <w:sz w:val="28"/>
          <w:szCs w:val="28"/>
        </w:rPr>
        <w:t xml:space="preserve"> Н.И.</w:t>
      </w:r>
    </w:p>
    <w:p w:rsidR="00F43815" w:rsidRPr="00A479BE" w:rsidRDefault="00F43815" w:rsidP="00A479BE">
      <w:pPr>
        <w:tabs>
          <w:tab w:val="left" w:pos="-567"/>
        </w:tabs>
        <w:ind w:left="-567"/>
        <w:jc w:val="both"/>
        <w:rPr>
          <w:b/>
          <w:sz w:val="28"/>
          <w:szCs w:val="28"/>
        </w:rPr>
      </w:pPr>
    </w:p>
    <w:p w:rsidR="00F43815" w:rsidRPr="00A479BE" w:rsidRDefault="00F43815" w:rsidP="00A479BE">
      <w:pPr>
        <w:pStyle w:val="31"/>
        <w:shd w:val="clear" w:color="auto" w:fill="auto"/>
        <w:tabs>
          <w:tab w:val="left" w:pos="-567"/>
          <w:tab w:val="left" w:pos="0"/>
          <w:tab w:val="left" w:leader="underscore" w:pos="284"/>
        </w:tabs>
        <w:spacing w:before="0" w:line="240" w:lineRule="auto"/>
        <w:ind w:left="-567"/>
        <w:rPr>
          <w:rFonts w:cs="Times New Roman"/>
          <w:b/>
          <w:sz w:val="28"/>
          <w:szCs w:val="28"/>
        </w:rPr>
      </w:pPr>
    </w:p>
    <w:p w:rsidR="00F43815" w:rsidRPr="00A479BE" w:rsidRDefault="00F43815" w:rsidP="00A479BE">
      <w:pPr>
        <w:pStyle w:val="31"/>
        <w:shd w:val="clear" w:color="auto" w:fill="auto"/>
        <w:tabs>
          <w:tab w:val="left" w:pos="-567"/>
          <w:tab w:val="left" w:pos="1013"/>
          <w:tab w:val="left" w:leader="underscore" w:pos="3773"/>
        </w:tabs>
        <w:spacing w:before="0" w:line="240" w:lineRule="auto"/>
        <w:ind w:left="-567"/>
        <w:rPr>
          <w:rFonts w:cs="Times New Roman"/>
          <w:b/>
          <w:sz w:val="28"/>
          <w:szCs w:val="28"/>
        </w:rPr>
      </w:pPr>
      <w:r w:rsidRPr="00A479BE">
        <w:rPr>
          <w:rFonts w:cs="Times New Roman"/>
          <w:b/>
          <w:sz w:val="28"/>
          <w:szCs w:val="28"/>
        </w:rPr>
        <w:t xml:space="preserve">Глава муниципального округа </w:t>
      </w:r>
    </w:p>
    <w:p w:rsidR="00F43815" w:rsidRDefault="00F43815" w:rsidP="00A479BE">
      <w:pPr>
        <w:pStyle w:val="31"/>
        <w:shd w:val="clear" w:color="auto" w:fill="auto"/>
        <w:tabs>
          <w:tab w:val="left" w:pos="-567"/>
          <w:tab w:val="left" w:pos="1013"/>
          <w:tab w:val="left" w:leader="underscore" w:pos="3773"/>
        </w:tabs>
        <w:spacing w:before="0" w:line="240" w:lineRule="auto"/>
        <w:ind w:left="-567"/>
        <w:rPr>
          <w:rFonts w:cs="Times New Roman"/>
          <w:b/>
          <w:sz w:val="28"/>
          <w:szCs w:val="28"/>
        </w:rPr>
      </w:pPr>
      <w:r w:rsidRPr="00A479BE">
        <w:rPr>
          <w:rFonts w:cs="Times New Roman"/>
          <w:b/>
          <w:sz w:val="28"/>
          <w:szCs w:val="28"/>
        </w:rPr>
        <w:t xml:space="preserve">Чертаново Центральное                                                        Н.И. </w:t>
      </w:r>
      <w:proofErr w:type="spellStart"/>
      <w:r w:rsidRPr="00A479BE">
        <w:rPr>
          <w:rFonts w:cs="Times New Roman"/>
          <w:b/>
          <w:sz w:val="28"/>
          <w:szCs w:val="28"/>
        </w:rPr>
        <w:t>Пожарова</w:t>
      </w:r>
      <w:proofErr w:type="spellEnd"/>
    </w:p>
    <w:p w:rsidR="00A479BE" w:rsidRDefault="00A479BE" w:rsidP="00A479BE">
      <w:pPr>
        <w:pStyle w:val="31"/>
        <w:shd w:val="clear" w:color="auto" w:fill="auto"/>
        <w:tabs>
          <w:tab w:val="left" w:pos="1013"/>
          <w:tab w:val="left" w:leader="underscore" w:pos="3773"/>
        </w:tabs>
        <w:spacing w:before="0" w:line="240" w:lineRule="auto"/>
        <w:ind w:left="-567"/>
        <w:rPr>
          <w:rFonts w:cs="Times New Roman"/>
          <w:b/>
          <w:sz w:val="28"/>
          <w:szCs w:val="28"/>
        </w:rPr>
      </w:pPr>
    </w:p>
    <w:p w:rsidR="00A479BE" w:rsidRDefault="00A479BE" w:rsidP="00A479BE">
      <w:pPr>
        <w:pStyle w:val="31"/>
        <w:shd w:val="clear" w:color="auto" w:fill="auto"/>
        <w:tabs>
          <w:tab w:val="left" w:pos="1013"/>
          <w:tab w:val="left" w:leader="underscore" w:pos="3773"/>
        </w:tabs>
        <w:spacing w:before="0" w:line="240" w:lineRule="auto"/>
        <w:rPr>
          <w:rFonts w:cs="Times New Roman"/>
          <w:b/>
          <w:sz w:val="28"/>
          <w:szCs w:val="28"/>
        </w:rPr>
        <w:sectPr w:rsidR="00A479BE" w:rsidSect="00F4381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1" w:name="_GoBack"/>
      <w:bookmarkEnd w:id="1"/>
    </w:p>
    <w:p w:rsidR="00A479BE" w:rsidRPr="00A15447" w:rsidRDefault="00A479BE" w:rsidP="00A479BE">
      <w:pPr>
        <w:shd w:val="clear" w:color="auto" w:fill="FFFFFF"/>
        <w:tabs>
          <w:tab w:val="left" w:pos="5387"/>
        </w:tabs>
        <w:ind w:right="6" w:firstLine="10206"/>
        <w:rPr>
          <w:color w:val="000000"/>
          <w:sz w:val="28"/>
          <w:szCs w:val="28"/>
        </w:rPr>
      </w:pPr>
      <w:r w:rsidRPr="00A15447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1</w:t>
      </w:r>
    </w:p>
    <w:p w:rsidR="00A479BE" w:rsidRPr="00A15447" w:rsidRDefault="00A479BE" w:rsidP="00A479BE">
      <w:pPr>
        <w:shd w:val="clear" w:color="auto" w:fill="FFFFFF"/>
        <w:tabs>
          <w:tab w:val="left" w:pos="5387"/>
        </w:tabs>
        <w:ind w:right="6" w:firstLine="102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A15447">
        <w:rPr>
          <w:color w:val="000000"/>
          <w:sz w:val="28"/>
          <w:szCs w:val="28"/>
        </w:rPr>
        <w:t xml:space="preserve"> решению Совета депутатов</w:t>
      </w:r>
    </w:p>
    <w:p w:rsidR="00A479BE" w:rsidRPr="00A15447" w:rsidRDefault="00A479BE" w:rsidP="00A479BE">
      <w:pPr>
        <w:shd w:val="clear" w:color="auto" w:fill="FFFFFF"/>
        <w:tabs>
          <w:tab w:val="left" w:pos="5387"/>
        </w:tabs>
        <w:ind w:right="6" w:firstLine="102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A15447">
        <w:rPr>
          <w:color w:val="000000"/>
          <w:sz w:val="28"/>
          <w:szCs w:val="28"/>
        </w:rPr>
        <w:t xml:space="preserve">униципального округа </w:t>
      </w:r>
    </w:p>
    <w:p w:rsidR="00A479BE" w:rsidRPr="00A15447" w:rsidRDefault="00A479BE" w:rsidP="00A479BE">
      <w:pPr>
        <w:shd w:val="clear" w:color="auto" w:fill="FFFFFF"/>
        <w:tabs>
          <w:tab w:val="left" w:pos="5387"/>
        </w:tabs>
        <w:ind w:right="6" w:firstLine="102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Pr="00A15447">
        <w:rPr>
          <w:color w:val="000000"/>
          <w:sz w:val="28"/>
          <w:szCs w:val="28"/>
        </w:rPr>
        <w:t xml:space="preserve">ертаново Центральное </w:t>
      </w:r>
    </w:p>
    <w:p w:rsidR="00A479BE" w:rsidRPr="00A15447" w:rsidRDefault="00A479BE" w:rsidP="00A479BE">
      <w:pPr>
        <w:shd w:val="clear" w:color="auto" w:fill="FFFFFF"/>
        <w:tabs>
          <w:tab w:val="left" w:pos="5387"/>
        </w:tabs>
        <w:ind w:right="6" w:firstLine="102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A15447">
        <w:rPr>
          <w:color w:val="000000"/>
          <w:sz w:val="28"/>
          <w:szCs w:val="28"/>
        </w:rPr>
        <w:t xml:space="preserve">т </w:t>
      </w:r>
      <w:r>
        <w:rPr>
          <w:color w:val="000000"/>
          <w:sz w:val="28"/>
          <w:szCs w:val="28"/>
        </w:rPr>
        <w:t>23 июня 2016</w:t>
      </w:r>
      <w:r w:rsidRPr="00A15447">
        <w:rPr>
          <w:color w:val="000000"/>
          <w:sz w:val="28"/>
          <w:szCs w:val="28"/>
        </w:rPr>
        <w:t xml:space="preserve"> года</w:t>
      </w:r>
    </w:p>
    <w:p w:rsidR="00A479BE" w:rsidRPr="00A15447" w:rsidRDefault="00A479BE" w:rsidP="00A479BE">
      <w:pPr>
        <w:shd w:val="clear" w:color="auto" w:fill="FFFFFF"/>
        <w:tabs>
          <w:tab w:val="left" w:pos="5387"/>
        </w:tabs>
        <w:ind w:right="6" w:firstLine="102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</w:t>
      </w:r>
      <w:r w:rsidRPr="00A15447">
        <w:rPr>
          <w:color w:val="000000"/>
          <w:sz w:val="28"/>
          <w:szCs w:val="28"/>
        </w:rPr>
        <w:t>01-03-</w:t>
      </w:r>
      <w:r>
        <w:rPr>
          <w:color w:val="000000"/>
          <w:sz w:val="28"/>
          <w:szCs w:val="28"/>
        </w:rPr>
        <w:t>54</w:t>
      </w:r>
    </w:p>
    <w:p w:rsidR="00A479BE" w:rsidRPr="00A15447" w:rsidRDefault="00A479BE" w:rsidP="00A479BE">
      <w:pPr>
        <w:jc w:val="right"/>
        <w:rPr>
          <w:b/>
          <w:sz w:val="28"/>
          <w:szCs w:val="28"/>
        </w:rPr>
      </w:pPr>
    </w:p>
    <w:p w:rsidR="00A479BE" w:rsidRPr="00A15447" w:rsidRDefault="00A479BE" w:rsidP="00A479BE">
      <w:pPr>
        <w:jc w:val="center"/>
        <w:rPr>
          <w:b/>
          <w:sz w:val="28"/>
          <w:szCs w:val="28"/>
        </w:rPr>
      </w:pPr>
      <w:r w:rsidRPr="00A15447">
        <w:rPr>
          <w:b/>
          <w:sz w:val="28"/>
          <w:szCs w:val="28"/>
        </w:rPr>
        <w:t xml:space="preserve">Дополнительные мероприятия по социально – экономическому развитию </w:t>
      </w:r>
    </w:p>
    <w:p w:rsidR="00A479BE" w:rsidRPr="00A15447" w:rsidRDefault="00A479BE" w:rsidP="00A479BE">
      <w:pPr>
        <w:jc w:val="center"/>
        <w:rPr>
          <w:b/>
          <w:sz w:val="28"/>
          <w:szCs w:val="28"/>
        </w:rPr>
      </w:pPr>
      <w:r w:rsidRPr="00A15447">
        <w:rPr>
          <w:b/>
          <w:sz w:val="28"/>
          <w:szCs w:val="28"/>
        </w:rPr>
        <w:t xml:space="preserve">района Чертаново </w:t>
      </w:r>
      <w:proofErr w:type="gramStart"/>
      <w:r w:rsidRPr="00A15447">
        <w:rPr>
          <w:b/>
          <w:sz w:val="28"/>
          <w:szCs w:val="28"/>
        </w:rPr>
        <w:t>Центральное</w:t>
      </w:r>
      <w:proofErr w:type="gramEnd"/>
      <w:r w:rsidRPr="00A15447">
        <w:rPr>
          <w:b/>
          <w:sz w:val="28"/>
          <w:szCs w:val="28"/>
        </w:rPr>
        <w:t xml:space="preserve"> города Москвы в части </w:t>
      </w:r>
    </w:p>
    <w:p w:rsidR="00A479BE" w:rsidRPr="00A15447" w:rsidRDefault="00A479BE" w:rsidP="00A479B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ремонта квартир ветеранов В</w:t>
      </w:r>
      <w:r w:rsidRPr="00A15447">
        <w:rPr>
          <w:b/>
          <w:sz w:val="28"/>
          <w:szCs w:val="28"/>
        </w:rPr>
        <w:t xml:space="preserve">еликой Отечественной войны за счет средств </w:t>
      </w:r>
    </w:p>
    <w:p w:rsidR="00A479BE" w:rsidRPr="00A15447" w:rsidRDefault="00A479BE" w:rsidP="00A479BE">
      <w:pPr>
        <w:jc w:val="center"/>
        <w:rPr>
          <w:b/>
          <w:sz w:val="28"/>
          <w:szCs w:val="28"/>
        </w:rPr>
      </w:pPr>
      <w:r w:rsidRPr="00A15447">
        <w:rPr>
          <w:b/>
          <w:sz w:val="28"/>
          <w:szCs w:val="28"/>
        </w:rPr>
        <w:t>экономии, образовавшихся при проведении торгов в 201</w:t>
      </w:r>
      <w:r>
        <w:rPr>
          <w:b/>
          <w:sz w:val="28"/>
          <w:szCs w:val="28"/>
        </w:rPr>
        <w:t>6</w:t>
      </w:r>
      <w:r w:rsidRPr="00A15447">
        <w:rPr>
          <w:b/>
          <w:sz w:val="28"/>
          <w:szCs w:val="28"/>
        </w:rPr>
        <w:t xml:space="preserve"> году</w:t>
      </w:r>
    </w:p>
    <w:p w:rsidR="00A479BE" w:rsidRPr="00A15447" w:rsidRDefault="00A479BE" w:rsidP="00A479BE">
      <w:pPr>
        <w:jc w:val="both"/>
        <w:rPr>
          <w:b/>
          <w:sz w:val="28"/>
          <w:szCs w:val="28"/>
        </w:rPr>
      </w:pPr>
    </w:p>
    <w:p w:rsidR="00A479BE" w:rsidRPr="00A15447" w:rsidRDefault="00A479BE" w:rsidP="00A479BE">
      <w:pPr>
        <w:jc w:val="both"/>
        <w:rPr>
          <w:b/>
          <w:sz w:val="28"/>
          <w:szCs w:val="28"/>
        </w:rPr>
      </w:pPr>
    </w:p>
    <w:tbl>
      <w:tblPr>
        <w:tblStyle w:val="a8"/>
        <w:tblW w:w="14025" w:type="dxa"/>
        <w:tblInd w:w="541" w:type="dxa"/>
        <w:tblLayout w:type="fixed"/>
        <w:tblLook w:val="04A0" w:firstRow="1" w:lastRow="0" w:firstColumn="1" w:lastColumn="0" w:noHBand="0" w:noVBand="1"/>
      </w:tblPr>
      <w:tblGrid>
        <w:gridCol w:w="701"/>
        <w:gridCol w:w="986"/>
        <w:gridCol w:w="1566"/>
        <w:gridCol w:w="3544"/>
        <w:gridCol w:w="3260"/>
        <w:gridCol w:w="1984"/>
        <w:gridCol w:w="1984"/>
      </w:tblGrid>
      <w:tr w:rsidR="00A479BE" w:rsidRPr="00A15447" w:rsidTr="00B012B2">
        <w:tc>
          <w:tcPr>
            <w:tcW w:w="701" w:type="dxa"/>
            <w:vAlign w:val="center"/>
          </w:tcPr>
          <w:p w:rsidR="00A479BE" w:rsidRPr="00B90790" w:rsidRDefault="00A479BE" w:rsidP="00B012B2">
            <w:pPr>
              <w:jc w:val="center"/>
              <w:rPr>
                <w:b/>
                <w:sz w:val="26"/>
                <w:szCs w:val="26"/>
              </w:rPr>
            </w:pPr>
            <w:r w:rsidRPr="00B90790">
              <w:rPr>
                <w:b/>
                <w:sz w:val="26"/>
                <w:szCs w:val="26"/>
              </w:rPr>
              <w:t xml:space="preserve">№ </w:t>
            </w:r>
            <w:proofErr w:type="gramStart"/>
            <w:r w:rsidRPr="00B90790">
              <w:rPr>
                <w:b/>
                <w:sz w:val="26"/>
                <w:szCs w:val="26"/>
              </w:rPr>
              <w:t>п</w:t>
            </w:r>
            <w:proofErr w:type="gramEnd"/>
            <w:r w:rsidRPr="00B90790">
              <w:rPr>
                <w:b/>
                <w:sz w:val="26"/>
                <w:szCs w:val="26"/>
              </w:rPr>
              <w:t>/п</w:t>
            </w:r>
          </w:p>
        </w:tc>
        <w:tc>
          <w:tcPr>
            <w:tcW w:w="986" w:type="dxa"/>
            <w:vAlign w:val="center"/>
          </w:tcPr>
          <w:p w:rsidR="00A479BE" w:rsidRPr="00B90790" w:rsidRDefault="00A479BE" w:rsidP="00B012B2">
            <w:pPr>
              <w:jc w:val="center"/>
              <w:rPr>
                <w:b/>
                <w:sz w:val="26"/>
                <w:szCs w:val="26"/>
              </w:rPr>
            </w:pPr>
            <w:r w:rsidRPr="00B90790">
              <w:rPr>
                <w:b/>
                <w:sz w:val="26"/>
                <w:szCs w:val="26"/>
              </w:rPr>
              <w:t>Округ</w:t>
            </w:r>
          </w:p>
        </w:tc>
        <w:tc>
          <w:tcPr>
            <w:tcW w:w="1566" w:type="dxa"/>
            <w:vAlign w:val="center"/>
          </w:tcPr>
          <w:p w:rsidR="00A479BE" w:rsidRPr="00B90790" w:rsidRDefault="00A479BE" w:rsidP="00B012B2">
            <w:pPr>
              <w:jc w:val="center"/>
              <w:rPr>
                <w:b/>
                <w:sz w:val="26"/>
                <w:szCs w:val="26"/>
              </w:rPr>
            </w:pPr>
            <w:r w:rsidRPr="00B90790">
              <w:rPr>
                <w:b/>
                <w:sz w:val="26"/>
                <w:szCs w:val="26"/>
              </w:rPr>
              <w:t>Район</w:t>
            </w:r>
          </w:p>
        </w:tc>
        <w:tc>
          <w:tcPr>
            <w:tcW w:w="3544" w:type="dxa"/>
            <w:vAlign w:val="center"/>
          </w:tcPr>
          <w:p w:rsidR="00A479BE" w:rsidRPr="00B90790" w:rsidRDefault="00A479BE" w:rsidP="00B012B2">
            <w:pPr>
              <w:jc w:val="center"/>
              <w:rPr>
                <w:b/>
                <w:sz w:val="26"/>
                <w:szCs w:val="26"/>
              </w:rPr>
            </w:pPr>
            <w:r w:rsidRPr="00B90790">
              <w:rPr>
                <w:b/>
                <w:sz w:val="26"/>
                <w:szCs w:val="26"/>
              </w:rPr>
              <w:t>Адрес</w:t>
            </w:r>
          </w:p>
        </w:tc>
        <w:tc>
          <w:tcPr>
            <w:tcW w:w="3260" w:type="dxa"/>
            <w:vAlign w:val="center"/>
          </w:tcPr>
          <w:p w:rsidR="00A479BE" w:rsidRPr="00B90790" w:rsidRDefault="00A479BE" w:rsidP="00B012B2">
            <w:pPr>
              <w:jc w:val="center"/>
              <w:rPr>
                <w:b/>
                <w:sz w:val="26"/>
                <w:szCs w:val="26"/>
              </w:rPr>
            </w:pPr>
            <w:r w:rsidRPr="00B90790">
              <w:rPr>
                <w:b/>
                <w:sz w:val="26"/>
                <w:szCs w:val="26"/>
              </w:rPr>
              <w:t>ФИО</w:t>
            </w:r>
          </w:p>
        </w:tc>
        <w:tc>
          <w:tcPr>
            <w:tcW w:w="1984" w:type="dxa"/>
            <w:vAlign w:val="center"/>
          </w:tcPr>
          <w:p w:rsidR="00A479BE" w:rsidRPr="00B90790" w:rsidRDefault="00A479BE" w:rsidP="00B012B2">
            <w:pPr>
              <w:jc w:val="center"/>
              <w:rPr>
                <w:b/>
                <w:sz w:val="26"/>
                <w:szCs w:val="26"/>
              </w:rPr>
            </w:pPr>
            <w:r w:rsidRPr="00B90790">
              <w:rPr>
                <w:b/>
                <w:sz w:val="26"/>
                <w:szCs w:val="26"/>
              </w:rPr>
              <w:t>Льготная категория</w:t>
            </w:r>
          </w:p>
        </w:tc>
        <w:tc>
          <w:tcPr>
            <w:tcW w:w="1984" w:type="dxa"/>
          </w:tcPr>
          <w:p w:rsidR="00A479BE" w:rsidRPr="00B90790" w:rsidRDefault="00A479BE" w:rsidP="00B012B2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Сумма по смете (руб.)</w:t>
            </w:r>
          </w:p>
        </w:tc>
      </w:tr>
      <w:tr w:rsidR="00A479BE" w:rsidRPr="00A15447" w:rsidTr="00A479BE">
        <w:tc>
          <w:tcPr>
            <w:tcW w:w="701" w:type="dxa"/>
            <w:vAlign w:val="center"/>
          </w:tcPr>
          <w:p w:rsidR="00A479BE" w:rsidRPr="00B90790" w:rsidRDefault="00A479BE" w:rsidP="00B012B2">
            <w:pPr>
              <w:jc w:val="center"/>
            </w:pPr>
            <w:r w:rsidRPr="00B90790">
              <w:t>1.</w:t>
            </w:r>
          </w:p>
        </w:tc>
        <w:tc>
          <w:tcPr>
            <w:tcW w:w="986" w:type="dxa"/>
            <w:vAlign w:val="center"/>
          </w:tcPr>
          <w:p w:rsidR="00A479BE" w:rsidRPr="00B90790" w:rsidRDefault="00A479BE" w:rsidP="00B012B2">
            <w:pPr>
              <w:jc w:val="center"/>
            </w:pPr>
            <w:r w:rsidRPr="00B90790">
              <w:t>ЮАО</w:t>
            </w:r>
          </w:p>
        </w:tc>
        <w:tc>
          <w:tcPr>
            <w:tcW w:w="1566" w:type="dxa"/>
            <w:vAlign w:val="center"/>
          </w:tcPr>
          <w:p w:rsidR="00A479BE" w:rsidRPr="00B90790" w:rsidRDefault="00A479BE" w:rsidP="00B012B2">
            <w:pPr>
              <w:jc w:val="center"/>
            </w:pPr>
            <w:r w:rsidRPr="00B90790">
              <w:t>Чертаново Центральное</w:t>
            </w:r>
          </w:p>
        </w:tc>
        <w:tc>
          <w:tcPr>
            <w:tcW w:w="3544" w:type="dxa"/>
            <w:vAlign w:val="center"/>
          </w:tcPr>
          <w:p w:rsidR="00A479BE" w:rsidRPr="00B90790" w:rsidRDefault="00A479BE" w:rsidP="00B012B2">
            <w:pPr>
              <w:jc w:val="center"/>
              <w:rPr>
                <w:b/>
              </w:rPr>
            </w:pPr>
            <w:r w:rsidRPr="00B90790">
              <w:t>ул. Красный Маяк, д. 4, корп.3, кв.9</w:t>
            </w:r>
          </w:p>
        </w:tc>
        <w:tc>
          <w:tcPr>
            <w:tcW w:w="3260" w:type="dxa"/>
            <w:vAlign w:val="center"/>
          </w:tcPr>
          <w:p w:rsidR="00A479BE" w:rsidRPr="00B90790" w:rsidRDefault="00A479BE" w:rsidP="00B012B2">
            <w:pPr>
              <w:jc w:val="center"/>
            </w:pPr>
            <w:r w:rsidRPr="00B90790">
              <w:t>Комарова Екатерина Степановна</w:t>
            </w:r>
          </w:p>
        </w:tc>
        <w:tc>
          <w:tcPr>
            <w:tcW w:w="1984" w:type="dxa"/>
            <w:vAlign w:val="center"/>
          </w:tcPr>
          <w:p w:rsidR="00A479BE" w:rsidRPr="00B90790" w:rsidRDefault="00A479BE" w:rsidP="00B012B2">
            <w:pPr>
              <w:jc w:val="center"/>
            </w:pPr>
            <w:r w:rsidRPr="00B90790">
              <w:t>Ветеран ВОВ</w:t>
            </w:r>
          </w:p>
        </w:tc>
        <w:tc>
          <w:tcPr>
            <w:tcW w:w="1984" w:type="dxa"/>
            <w:vAlign w:val="center"/>
          </w:tcPr>
          <w:p w:rsidR="00A479BE" w:rsidRPr="00B90790" w:rsidRDefault="00A479BE" w:rsidP="00A479BE">
            <w:pPr>
              <w:jc w:val="center"/>
            </w:pPr>
            <w:r>
              <w:t>40 771,41</w:t>
            </w:r>
          </w:p>
        </w:tc>
      </w:tr>
      <w:tr w:rsidR="00A479BE" w:rsidRPr="00A15447" w:rsidTr="00A479BE">
        <w:tc>
          <w:tcPr>
            <w:tcW w:w="701" w:type="dxa"/>
            <w:vAlign w:val="center"/>
          </w:tcPr>
          <w:p w:rsidR="00A479BE" w:rsidRPr="00B90790" w:rsidRDefault="00A479BE" w:rsidP="00B012B2">
            <w:pPr>
              <w:jc w:val="center"/>
            </w:pPr>
            <w:r w:rsidRPr="00B90790">
              <w:t>2.</w:t>
            </w:r>
          </w:p>
        </w:tc>
        <w:tc>
          <w:tcPr>
            <w:tcW w:w="986" w:type="dxa"/>
            <w:vAlign w:val="center"/>
          </w:tcPr>
          <w:p w:rsidR="00A479BE" w:rsidRPr="00B90790" w:rsidRDefault="00A479BE" w:rsidP="00B012B2">
            <w:pPr>
              <w:jc w:val="center"/>
            </w:pPr>
            <w:r w:rsidRPr="00B90790">
              <w:t>ЮАО</w:t>
            </w:r>
          </w:p>
        </w:tc>
        <w:tc>
          <w:tcPr>
            <w:tcW w:w="1566" w:type="dxa"/>
            <w:vAlign w:val="center"/>
          </w:tcPr>
          <w:p w:rsidR="00A479BE" w:rsidRPr="00B90790" w:rsidRDefault="00A479BE" w:rsidP="00B012B2">
            <w:pPr>
              <w:jc w:val="center"/>
            </w:pPr>
            <w:r w:rsidRPr="00B90790">
              <w:t>Чертаново Центральное</w:t>
            </w:r>
          </w:p>
        </w:tc>
        <w:tc>
          <w:tcPr>
            <w:tcW w:w="3544" w:type="dxa"/>
            <w:vAlign w:val="center"/>
          </w:tcPr>
          <w:p w:rsidR="00A479BE" w:rsidRPr="00B90790" w:rsidRDefault="00A479BE" w:rsidP="00B012B2">
            <w:pPr>
              <w:jc w:val="center"/>
            </w:pPr>
            <w:r w:rsidRPr="00B90790">
              <w:t>ул. Кировоградская д. 19, корп. 1, кв. 76</w:t>
            </w:r>
          </w:p>
        </w:tc>
        <w:tc>
          <w:tcPr>
            <w:tcW w:w="3260" w:type="dxa"/>
            <w:vAlign w:val="center"/>
          </w:tcPr>
          <w:p w:rsidR="00A479BE" w:rsidRPr="00B90790" w:rsidRDefault="00A479BE" w:rsidP="00B012B2">
            <w:pPr>
              <w:jc w:val="center"/>
            </w:pPr>
            <w:proofErr w:type="spellStart"/>
            <w:r w:rsidRPr="00B90790">
              <w:t>Северухин</w:t>
            </w:r>
            <w:proofErr w:type="spellEnd"/>
            <w:r w:rsidRPr="00B90790">
              <w:t xml:space="preserve"> Анатолий Кондратьевич</w:t>
            </w:r>
          </w:p>
        </w:tc>
        <w:tc>
          <w:tcPr>
            <w:tcW w:w="1984" w:type="dxa"/>
            <w:vAlign w:val="center"/>
          </w:tcPr>
          <w:p w:rsidR="00A479BE" w:rsidRPr="00B90790" w:rsidRDefault="00A479BE" w:rsidP="00B012B2">
            <w:pPr>
              <w:jc w:val="center"/>
            </w:pPr>
            <w:r w:rsidRPr="00B90790">
              <w:t>Ветеран ВОВ</w:t>
            </w:r>
          </w:p>
        </w:tc>
        <w:tc>
          <w:tcPr>
            <w:tcW w:w="1984" w:type="dxa"/>
            <w:vAlign w:val="center"/>
          </w:tcPr>
          <w:p w:rsidR="00A479BE" w:rsidRPr="00B90790" w:rsidRDefault="00A479BE" w:rsidP="00A479BE">
            <w:pPr>
              <w:jc w:val="center"/>
            </w:pPr>
            <w:r>
              <w:t>97 300,66</w:t>
            </w:r>
          </w:p>
        </w:tc>
      </w:tr>
      <w:tr w:rsidR="00A479BE" w:rsidRPr="00A15447" w:rsidTr="00A479BE">
        <w:tc>
          <w:tcPr>
            <w:tcW w:w="701" w:type="dxa"/>
            <w:vAlign w:val="center"/>
          </w:tcPr>
          <w:p w:rsidR="00A479BE" w:rsidRPr="00B90790" w:rsidRDefault="00A479BE" w:rsidP="00B012B2">
            <w:pPr>
              <w:jc w:val="center"/>
            </w:pPr>
            <w:r w:rsidRPr="00B90790">
              <w:t>3.</w:t>
            </w:r>
          </w:p>
        </w:tc>
        <w:tc>
          <w:tcPr>
            <w:tcW w:w="986" w:type="dxa"/>
            <w:vAlign w:val="center"/>
          </w:tcPr>
          <w:p w:rsidR="00A479BE" w:rsidRPr="00B90790" w:rsidRDefault="00A479BE" w:rsidP="00B012B2">
            <w:pPr>
              <w:jc w:val="center"/>
            </w:pPr>
            <w:r w:rsidRPr="00B90790">
              <w:t>ЮАО</w:t>
            </w:r>
          </w:p>
        </w:tc>
        <w:tc>
          <w:tcPr>
            <w:tcW w:w="1566" w:type="dxa"/>
            <w:vAlign w:val="center"/>
          </w:tcPr>
          <w:p w:rsidR="00A479BE" w:rsidRPr="00B90790" w:rsidRDefault="00A479BE" w:rsidP="00B012B2">
            <w:pPr>
              <w:jc w:val="center"/>
            </w:pPr>
            <w:r w:rsidRPr="00B90790">
              <w:t>Чертаново Центральное</w:t>
            </w:r>
          </w:p>
        </w:tc>
        <w:tc>
          <w:tcPr>
            <w:tcW w:w="3544" w:type="dxa"/>
            <w:vAlign w:val="center"/>
          </w:tcPr>
          <w:p w:rsidR="00A479BE" w:rsidRPr="00B90790" w:rsidRDefault="00A479BE" w:rsidP="00B012B2">
            <w:pPr>
              <w:jc w:val="center"/>
            </w:pPr>
            <w:r w:rsidRPr="00B90790">
              <w:t>ул. Красный Маяк, д. 13</w:t>
            </w:r>
            <w:proofErr w:type="gramStart"/>
            <w:r w:rsidRPr="00B90790">
              <w:t xml:space="preserve"> А</w:t>
            </w:r>
            <w:proofErr w:type="gramEnd"/>
            <w:r w:rsidRPr="00B90790">
              <w:t>, корп. 2, кв. 144</w:t>
            </w:r>
          </w:p>
        </w:tc>
        <w:tc>
          <w:tcPr>
            <w:tcW w:w="3260" w:type="dxa"/>
            <w:vAlign w:val="center"/>
          </w:tcPr>
          <w:p w:rsidR="00A479BE" w:rsidRPr="00B90790" w:rsidRDefault="00A479BE" w:rsidP="00B012B2">
            <w:pPr>
              <w:jc w:val="center"/>
            </w:pPr>
            <w:r w:rsidRPr="00B90790">
              <w:t>Саркисова Мария Леонтьевна</w:t>
            </w:r>
          </w:p>
        </w:tc>
        <w:tc>
          <w:tcPr>
            <w:tcW w:w="1984" w:type="dxa"/>
            <w:vAlign w:val="center"/>
          </w:tcPr>
          <w:p w:rsidR="00A479BE" w:rsidRPr="00B90790" w:rsidRDefault="00A479BE" w:rsidP="00B012B2">
            <w:pPr>
              <w:jc w:val="center"/>
            </w:pPr>
            <w:r w:rsidRPr="00B90790">
              <w:t>Ветеран ВОВ</w:t>
            </w:r>
          </w:p>
        </w:tc>
        <w:tc>
          <w:tcPr>
            <w:tcW w:w="1984" w:type="dxa"/>
            <w:vAlign w:val="center"/>
          </w:tcPr>
          <w:p w:rsidR="00A479BE" w:rsidRPr="00B90790" w:rsidRDefault="00A479BE" w:rsidP="00A479BE">
            <w:pPr>
              <w:jc w:val="center"/>
            </w:pPr>
            <w:r>
              <w:t>17 352,18</w:t>
            </w:r>
          </w:p>
        </w:tc>
      </w:tr>
    </w:tbl>
    <w:p w:rsidR="00A479BE" w:rsidRDefault="00A479BE" w:rsidP="00A479BE">
      <w:pPr>
        <w:jc w:val="both"/>
        <w:rPr>
          <w:b/>
          <w:sz w:val="28"/>
          <w:szCs w:val="28"/>
        </w:rPr>
        <w:sectPr w:rsidR="00A479BE" w:rsidSect="009C56C1">
          <w:pgSz w:w="16838" w:h="11906" w:orient="landscape"/>
          <w:pgMar w:top="851" w:right="992" w:bottom="567" w:left="709" w:header="709" w:footer="709" w:gutter="0"/>
          <w:cols w:space="708"/>
          <w:docGrid w:linePitch="360"/>
        </w:sectPr>
      </w:pPr>
    </w:p>
    <w:p w:rsidR="00A479BE" w:rsidRPr="00A15447" w:rsidRDefault="00A479BE" w:rsidP="00A479BE">
      <w:pPr>
        <w:shd w:val="clear" w:color="auto" w:fill="FFFFFF"/>
        <w:tabs>
          <w:tab w:val="left" w:pos="5387"/>
        </w:tabs>
        <w:ind w:right="6" w:firstLine="10206"/>
        <w:rPr>
          <w:color w:val="000000"/>
          <w:sz w:val="28"/>
          <w:szCs w:val="28"/>
        </w:rPr>
      </w:pPr>
      <w:r w:rsidRPr="00A15447">
        <w:rPr>
          <w:color w:val="000000"/>
          <w:sz w:val="28"/>
          <w:szCs w:val="28"/>
        </w:rPr>
        <w:lastRenderedPageBreak/>
        <w:t xml:space="preserve">Приложение </w:t>
      </w:r>
      <w:r>
        <w:rPr>
          <w:color w:val="000000"/>
          <w:sz w:val="28"/>
          <w:szCs w:val="28"/>
        </w:rPr>
        <w:t>2</w:t>
      </w:r>
    </w:p>
    <w:p w:rsidR="00A479BE" w:rsidRPr="00A15447" w:rsidRDefault="00A479BE" w:rsidP="00A479BE">
      <w:pPr>
        <w:shd w:val="clear" w:color="auto" w:fill="FFFFFF"/>
        <w:tabs>
          <w:tab w:val="left" w:pos="5387"/>
        </w:tabs>
        <w:ind w:right="6" w:firstLine="102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</w:t>
      </w:r>
      <w:r w:rsidRPr="00A15447">
        <w:rPr>
          <w:color w:val="000000"/>
          <w:sz w:val="28"/>
          <w:szCs w:val="28"/>
        </w:rPr>
        <w:t xml:space="preserve"> решению Совета депутатов</w:t>
      </w:r>
    </w:p>
    <w:p w:rsidR="00A479BE" w:rsidRPr="00A15447" w:rsidRDefault="00A479BE" w:rsidP="00A479BE">
      <w:pPr>
        <w:shd w:val="clear" w:color="auto" w:fill="FFFFFF"/>
        <w:tabs>
          <w:tab w:val="left" w:pos="5387"/>
        </w:tabs>
        <w:ind w:right="6" w:firstLine="102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</w:t>
      </w:r>
      <w:r w:rsidRPr="00A15447">
        <w:rPr>
          <w:color w:val="000000"/>
          <w:sz w:val="28"/>
          <w:szCs w:val="28"/>
        </w:rPr>
        <w:t xml:space="preserve">униципального округа </w:t>
      </w:r>
    </w:p>
    <w:p w:rsidR="00A479BE" w:rsidRPr="00A15447" w:rsidRDefault="00A479BE" w:rsidP="00A479BE">
      <w:pPr>
        <w:shd w:val="clear" w:color="auto" w:fill="FFFFFF"/>
        <w:tabs>
          <w:tab w:val="left" w:pos="5387"/>
        </w:tabs>
        <w:ind w:right="6" w:firstLine="102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</w:t>
      </w:r>
      <w:r w:rsidRPr="00A15447">
        <w:rPr>
          <w:color w:val="000000"/>
          <w:sz w:val="28"/>
          <w:szCs w:val="28"/>
        </w:rPr>
        <w:t xml:space="preserve">ертаново Центральное </w:t>
      </w:r>
    </w:p>
    <w:p w:rsidR="00A479BE" w:rsidRPr="00A15447" w:rsidRDefault="00A479BE" w:rsidP="00A479BE">
      <w:pPr>
        <w:shd w:val="clear" w:color="auto" w:fill="FFFFFF"/>
        <w:tabs>
          <w:tab w:val="left" w:pos="5387"/>
        </w:tabs>
        <w:ind w:right="6" w:firstLine="102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Pr="00A15447">
        <w:rPr>
          <w:color w:val="000000"/>
          <w:sz w:val="28"/>
          <w:szCs w:val="28"/>
        </w:rPr>
        <w:t xml:space="preserve">т </w:t>
      </w:r>
      <w:r>
        <w:rPr>
          <w:color w:val="000000"/>
          <w:sz w:val="28"/>
          <w:szCs w:val="28"/>
        </w:rPr>
        <w:t>23 июня 2016</w:t>
      </w:r>
      <w:r w:rsidRPr="00A15447">
        <w:rPr>
          <w:color w:val="000000"/>
          <w:sz w:val="28"/>
          <w:szCs w:val="28"/>
        </w:rPr>
        <w:t xml:space="preserve"> года</w:t>
      </w:r>
    </w:p>
    <w:p w:rsidR="00A479BE" w:rsidRPr="00A15447" w:rsidRDefault="00A479BE" w:rsidP="00A479BE">
      <w:pPr>
        <w:shd w:val="clear" w:color="auto" w:fill="FFFFFF"/>
        <w:tabs>
          <w:tab w:val="left" w:pos="5387"/>
        </w:tabs>
        <w:ind w:right="6" w:firstLine="10206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№ </w:t>
      </w:r>
      <w:r w:rsidRPr="00A15447">
        <w:rPr>
          <w:color w:val="000000"/>
          <w:sz w:val="28"/>
          <w:szCs w:val="28"/>
        </w:rPr>
        <w:t>01-03-</w:t>
      </w:r>
      <w:r>
        <w:rPr>
          <w:color w:val="000000"/>
          <w:sz w:val="28"/>
          <w:szCs w:val="28"/>
        </w:rPr>
        <w:t>54</w:t>
      </w:r>
    </w:p>
    <w:p w:rsidR="00A479BE" w:rsidRDefault="00A479BE" w:rsidP="00A479BE">
      <w:pPr>
        <w:shd w:val="clear" w:color="auto" w:fill="FFFFFF"/>
        <w:tabs>
          <w:tab w:val="left" w:pos="5387"/>
        </w:tabs>
        <w:spacing w:line="230" w:lineRule="auto"/>
        <w:ind w:hanging="2835"/>
        <w:jc w:val="right"/>
        <w:rPr>
          <w:sz w:val="28"/>
          <w:szCs w:val="28"/>
        </w:rPr>
      </w:pPr>
    </w:p>
    <w:p w:rsidR="00A479BE" w:rsidRPr="00A479BE" w:rsidRDefault="00A479BE" w:rsidP="00A479BE">
      <w:pPr>
        <w:pStyle w:val="a6"/>
        <w:jc w:val="center"/>
        <w:rPr>
          <w:b/>
          <w:sz w:val="28"/>
          <w:szCs w:val="28"/>
        </w:rPr>
      </w:pPr>
      <w:r w:rsidRPr="00A479BE">
        <w:rPr>
          <w:b/>
          <w:sz w:val="28"/>
          <w:szCs w:val="28"/>
        </w:rPr>
        <w:t xml:space="preserve">Депутаты Совета депутатов, уполномоченные для участия в работе   комиссий, осуществляющих открытие и приемку выполненных работ, а также для участия в </w:t>
      </w:r>
      <w:proofErr w:type="gramStart"/>
      <w:r w:rsidRPr="00A479BE">
        <w:rPr>
          <w:b/>
          <w:sz w:val="28"/>
          <w:szCs w:val="28"/>
        </w:rPr>
        <w:t>контроле за</w:t>
      </w:r>
      <w:proofErr w:type="gramEnd"/>
      <w:r w:rsidRPr="00A479BE">
        <w:rPr>
          <w:b/>
          <w:sz w:val="28"/>
          <w:szCs w:val="28"/>
        </w:rPr>
        <w:t xml:space="preserve"> ходом выполнения  работ за счет средств экономии, образовавшихся при проведении торгов в 2016 году</w:t>
      </w:r>
    </w:p>
    <w:p w:rsidR="00A479BE" w:rsidRDefault="00A479BE" w:rsidP="00A479BE">
      <w:pPr>
        <w:jc w:val="center"/>
        <w:rPr>
          <w:b/>
          <w:sz w:val="28"/>
          <w:szCs w:val="28"/>
        </w:rPr>
      </w:pPr>
    </w:p>
    <w:tbl>
      <w:tblPr>
        <w:tblW w:w="10965" w:type="dxa"/>
        <w:tblInd w:w="1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3877"/>
        <w:gridCol w:w="1843"/>
        <w:gridCol w:w="1842"/>
        <w:gridCol w:w="2694"/>
      </w:tblGrid>
      <w:tr w:rsidR="00A479BE" w:rsidTr="00B012B2">
        <w:trPr>
          <w:trHeight w:val="106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9BE" w:rsidRDefault="00A479BE" w:rsidP="00B012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A479BE" w:rsidRDefault="00A479BE" w:rsidP="00B012B2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>
              <w:rPr>
                <w:b/>
                <w:sz w:val="28"/>
                <w:szCs w:val="28"/>
              </w:rPr>
              <w:t>п</w:t>
            </w:r>
            <w:proofErr w:type="gramEnd"/>
            <w:r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9BE" w:rsidRDefault="00A479BE" w:rsidP="00B012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Адрес </w:t>
            </w:r>
            <w:r>
              <w:rPr>
                <w:b/>
                <w:bCs/>
                <w:sz w:val="28"/>
                <w:szCs w:val="28"/>
              </w:rPr>
              <w:t>объекта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9BE" w:rsidRDefault="00A479BE" w:rsidP="00B012B2">
            <w:pPr>
              <w:tabs>
                <w:tab w:val="left" w:pos="301"/>
                <w:tab w:val="center" w:pos="1167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  <w:p w:rsidR="00A479BE" w:rsidRDefault="00A479BE" w:rsidP="00B012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9BE" w:rsidRDefault="00A479BE" w:rsidP="00B012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Ф.И.О.</w:t>
            </w:r>
          </w:p>
          <w:p w:rsidR="00A479BE" w:rsidRDefault="00A479BE" w:rsidP="00B012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депутата</w:t>
            </w:r>
          </w:p>
          <w:p w:rsidR="00A479BE" w:rsidRDefault="00A479BE" w:rsidP="00B012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(резерв)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9BE" w:rsidRDefault="00A479BE" w:rsidP="00B012B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Избирательный округ</w:t>
            </w:r>
          </w:p>
        </w:tc>
      </w:tr>
      <w:tr w:rsidR="00A479BE" w:rsidTr="00B012B2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9BE" w:rsidRPr="002042A1" w:rsidRDefault="00A479BE" w:rsidP="00B012B2">
            <w:pPr>
              <w:jc w:val="center"/>
            </w:pPr>
            <w:r w:rsidRPr="002042A1">
              <w:t>1.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9BE" w:rsidRPr="002042A1" w:rsidRDefault="00A479BE" w:rsidP="00B012B2">
            <w:pPr>
              <w:jc w:val="center"/>
              <w:rPr>
                <w:b/>
              </w:rPr>
            </w:pPr>
            <w:r w:rsidRPr="002042A1">
              <w:t>ул. Красный Маяк, д. 4, корп.3, кв.9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9BE" w:rsidRPr="002042A1" w:rsidRDefault="00A479BE" w:rsidP="00B012B2">
            <w:pPr>
              <w:jc w:val="center"/>
            </w:pPr>
            <w:r w:rsidRPr="002042A1">
              <w:t>Мальцева О.Ф.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9BE" w:rsidRPr="002042A1" w:rsidRDefault="00A479BE" w:rsidP="00B012B2">
            <w:pPr>
              <w:jc w:val="center"/>
            </w:pPr>
            <w:r w:rsidRPr="002042A1">
              <w:t>Гришин А.Н.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9BE" w:rsidRPr="002042A1" w:rsidRDefault="00A479BE" w:rsidP="00B012B2">
            <w:pPr>
              <w:jc w:val="center"/>
            </w:pPr>
            <w:r w:rsidRPr="002042A1">
              <w:t>2</w:t>
            </w:r>
          </w:p>
        </w:tc>
      </w:tr>
      <w:tr w:rsidR="00A479BE" w:rsidTr="00B012B2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9BE" w:rsidRPr="002042A1" w:rsidRDefault="00A479BE" w:rsidP="00B012B2">
            <w:pPr>
              <w:jc w:val="center"/>
            </w:pPr>
            <w:r w:rsidRPr="002042A1">
              <w:t>2.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9BE" w:rsidRPr="002042A1" w:rsidRDefault="00A479BE" w:rsidP="00B012B2">
            <w:pPr>
              <w:jc w:val="center"/>
            </w:pPr>
            <w:r w:rsidRPr="002042A1">
              <w:t>ул. Кировоградская д. 19, корп. 1, кв. 76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9BE" w:rsidRPr="002042A1" w:rsidRDefault="00A479BE" w:rsidP="00B012B2">
            <w:pPr>
              <w:jc w:val="center"/>
            </w:pPr>
            <w:r w:rsidRPr="002042A1">
              <w:t>Барков А.В.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9BE" w:rsidRPr="002042A1" w:rsidRDefault="00A479BE" w:rsidP="00B012B2">
            <w:pPr>
              <w:jc w:val="center"/>
            </w:pPr>
            <w:r w:rsidRPr="002042A1">
              <w:t>Мальцева О.Ф.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479BE" w:rsidRPr="002042A1" w:rsidRDefault="00A479BE" w:rsidP="00B012B2">
            <w:pPr>
              <w:jc w:val="center"/>
            </w:pPr>
            <w:r>
              <w:t>2</w:t>
            </w:r>
          </w:p>
        </w:tc>
      </w:tr>
      <w:tr w:rsidR="00A479BE" w:rsidTr="00B012B2">
        <w:trPr>
          <w:trHeight w:val="11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E" w:rsidRPr="002042A1" w:rsidRDefault="00A479BE" w:rsidP="00B012B2">
            <w:pPr>
              <w:jc w:val="center"/>
            </w:pPr>
            <w:r w:rsidRPr="002042A1">
              <w:t>3.</w:t>
            </w:r>
          </w:p>
        </w:tc>
        <w:tc>
          <w:tcPr>
            <w:tcW w:w="3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E" w:rsidRPr="002042A1" w:rsidRDefault="00A479BE" w:rsidP="00B012B2">
            <w:pPr>
              <w:jc w:val="center"/>
            </w:pPr>
            <w:r w:rsidRPr="002042A1">
              <w:t>ул. Красный Маяк, д. 13</w:t>
            </w:r>
            <w:proofErr w:type="gramStart"/>
            <w:r w:rsidRPr="002042A1">
              <w:t xml:space="preserve"> А</w:t>
            </w:r>
            <w:proofErr w:type="gramEnd"/>
            <w:r w:rsidRPr="002042A1">
              <w:t>, корп. 2, кв. 144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E" w:rsidRPr="002042A1" w:rsidRDefault="00A479BE" w:rsidP="00B012B2">
            <w:pPr>
              <w:jc w:val="center"/>
            </w:pPr>
            <w:r>
              <w:t>Фадеева И.Г.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E" w:rsidRPr="002042A1" w:rsidRDefault="00A479BE" w:rsidP="00B012B2">
            <w:pPr>
              <w:jc w:val="center"/>
            </w:pPr>
            <w:r>
              <w:t>Бородина Л.Л.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79BE" w:rsidRPr="002042A1" w:rsidRDefault="00A479BE" w:rsidP="00B012B2">
            <w:pPr>
              <w:jc w:val="center"/>
            </w:pPr>
            <w:r>
              <w:t>4</w:t>
            </w:r>
          </w:p>
        </w:tc>
      </w:tr>
    </w:tbl>
    <w:p w:rsidR="006A4EF7" w:rsidRPr="00A479BE" w:rsidRDefault="006A4EF7" w:rsidP="00A479BE">
      <w:pPr>
        <w:pStyle w:val="31"/>
        <w:shd w:val="clear" w:color="auto" w:fill="auto"/>
        <w:tabs>
          <w:tab w:val="left" w:pos="2768"/>
          <w:tab w:val="left" w:leader="underscore" w:pos="8998"/>
        </w:tabs>
        <w:spacing w:before="0" w:line="240" w:lineRule="auto"/>
        <w:rPr>
          <w:rFonts w:cs="Times New Roman"/>
          <w:sz w:val="28"/>
          <w:szCs w:val="28"/>
        </w:rPr>
      </w:pPr>
    </w:p>
    <w:sectPr w:rsidR="006A4EF7" w:rsidRPr="00A479BE" w:rsidSect="00F43815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51EAD"/>
    <w:multiLevelType w:val="hybridMultilevel"/>
    <w:tmpl w:val="82160892"/>
    <w:lvl w:ilvl="0" w:tplc="0F42B20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C45E01"/>
    <w:multiLevelType w:val="hybridMultilevel"/>
    <w:tmpl w:val="02CE0746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5D8C5AD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A5700E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12DF27F5"/>
    <w:multiLevelType w:val="multilevel"/>
    <w:tmpl w:val="5846E1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2AD2022F"/>
    <w:multiLevelType w:val="hybridMultilevel"/>
    <w:tmpl w:val="FC84FB52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77FE3"/>
    <w:multiLevelType w:val="multilevel"/>
    <w:tmpl w:val="371EE658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30EF6F23"/>
    <w:multiLevelType w:val="hybridMultilevel"/>
    <w:tmpl w:val="197CEC22"/>
    <w:lvl w:ilvl="0" w:tplc="45949F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1170C62"/>
    <w:multiLevelType w:val="hybridMultilevel"/>
    <w:tmpl w:val="E958736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32F1E14"/>
    <w:multiLevelType w:val="multilevel"/>
    <w:tmpl w:val="208E6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9">
    <w:nsid w:val="6353414E"/>
    <w:multiLevelType w:val="hybridMultilevel"/>
    <w:tmpl w:val="966A0288"/>
    <w:lvl w:ilvl="0" w:tplc="0E7E5AB8">
      <w:start w:val="1"/>
      <w:numFmt w:val="decimal"/>
      <w:lvlText w:val="%1."/>
      <w:lvlJc w:val="left"/>
      <w:pPr>
        <w:ind w:left="2070" w:hanging="13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2"/>
  </w:num>
  <w:num w:numId="5">
    <w:abstractNumId w:val="4"/>
  </w:num>
  <w:num w:numId="6">
    <w:abstractNumId w:val="1"/>
  </w:num>
  <w:num w:numId="7">
    <w:abstractNumId w:val="5"/>
  </w:num>
  <w:num w:numId="8">
    <w:abstractNumId w:val="3"/>
  </w:num>
  <w:num w:numId="9">
    <w:abstractNumId w:val="6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D8B"/>
    <w:rsid w:val="000A697E"/>
    <w:rsid w:val="000B4DCB"/>
    <w:rsid w:val="00110847"/>
    <w:rsid w:val="001B6B40"/>
    <w:rsid w:val="003263E0"/>
    <w:rsid w:val="00401F8F"/>
    <w:rsid w:val="00420ADC"/>
    <w:rsid w:val="00580D90"/>
    <w:rsid w:val="005B6A4C"/>
    <w:rsid w:val="006A4EF7"/>
    <w:rsid w:val="006C3805"/>
    <w:rsid w:val="00727939"/>
    <w:rsid w:val="0098713F"/>
    <w:rsid w:val="00A0429E"/>
    <w:rsid w:val="00A479BE"/>
    <w:rsid w:val="00B86548"/>
    <w:rsid w:val="00BD71B6"/>
    <w:rsid w:val="00C67304"/>
    <w:rsid w:val="00CA634B"/>
    <w:rsid w:val="00CE707C"/>
    <w:rsid w:val="00EF6D8B"/>
    <w:rsid w:val="00F43815"/>
    <w:rsid w:val="00F66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EF7"/>
    <w:pPr>
      <w:keepNext/>
      <w:outlineLvl w:val="0"/>
    </w:pPr>
    <w:rPr>
      <w:i/>
      <w:iCs/>
      <w:sz w:val="28"/>
    </w:rPr>
  </w:style>
  <w:style w:type="paragraph" w:styleId="2">
    <w:name w:val="heading 2"/>
    <w:basedOn w:val="a"/>
    <w:next w:val="a"/>
    <w:link w:val="20"/>
    <w:qFormat/>
    <w:rsid w:val="006A4EF7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1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6A4E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A4EF7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A4EF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Body Text"/>
    <w:basedOn w:val="a"/>
    <w:link w:val="a5"/>
    <w:rsid w:val="006A4EF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6A4E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6A4EF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A4E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A4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6A4E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A4E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style1">
    <w:name w:val="textstyle1"/>
    <w:basedOn w:val="a0"/>
    <w:rsid w:val="006A4EF7"/>
    <w:rPr>
      <w:rFonts w:ascii="Verdana" w:hAnsi="Verdana" w:hint="default"/>
      <w:color w:val="003366"/>
      <w:sz w:val="20"/>
      <w:szCs w:val="20"/>
    </w:rPr>
  </w:style>
  <w:style w:type="character" w:styleId="ab">
    <w:name w:val="Hyperlink"/>
    <w:basedOn w:val="a0"/>
    <w:uiPriority w:val="99"/>
    <w:unhideWhenUsed/>
    <w:rsid w:val="00420ADC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1"/>
    <w:uiPriority w:val="99"/>
    <w:rsid w:val="00F4381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F43815"/>
    <w:pPr>
      <w:shd w:val="clear" w:color="auto" w:fill="FFFFFF"/>
      <w:spacing w:before="300" w:line="322" w:lineRule="exact"/>
      <w:jc w:val="both"/>
    </w:pPr>
    <w:rPr>
      <w:rFonts w:eastAsiaTheme="minorHAnsi" w:cstheme="minorBidi"/>
      <w:sz w:val="27"/>
      <w:szCs w:val="27"/>
      <w:lang w:eastAsia="en-US"/>
    </w:rPr>
  </w:style>
  <w:style w:type="character" w:customStyle="1" w:styleId="30">
    <w:name w:val="Основной текст (3)"/>
    <w:basedOn w:val="a0"/>
    <w:uiPriority w:val="99"/>
    <w:rsid w:val="00A479BE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F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4EF7"/>
    <w:pPr>
      <w:keepNext/>
      <w:outlineLvl w:val="0"/>
    </w:pPr>
    <w:rPr>
      <w:i/>
      <w:iCs/>
      <w:sz w:val="28"/>
    </w:rPr>
  </w:style>
  <w:style w:type="paragraph" w:styleId="2">
    <w:name w:val="heading 2"/>
    <w:basedOn w:val="a"/>
    <w:next w:val="a"/>
    <w:link w:val="20"/>
    <w:qFormat/>
    <w:rsid w:val="006A4EF7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01F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b/>
      <w:bCs/>
      <w:sz w:val="24"/>
      <w:szCs w:val="24"/>
      <w:lang w:eastAsia="zh-CN"/>
    </w:rPr>
  </w:style>
  <w:style w:type="paragraph" w:styleId="a3">
    <w:name w:val="List Paragraph"/>
    <w:basedOn w:val="a"/>
    <w:uiPriority w:val="34"/>
    <w:qFormat/>
    <w:rsid w:val="006A4EF7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6A4EF7"/>
    <w:rPr>
      <w:rFonts w:ascii="Times New Roman" w:eastAsia="Times New Roman" w:hAnsi="Times New Roman" w:cs="Times New Roman"/>
      <w:i/>
      <w:i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6A4EF7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4">
    <w:name w:val="Body Text"/>
    <w:basedOn w:val="a"/>
    <w:link w:val="a5"/>
    <w:rsid w:val="006A4EF7"/>
    <w:pPr>
      <w:jc w:val="both"/>
    </w:pPr>
    <w:rPr>
      <w:sz w:val="28"/>
    </w:rPr>
  </w:style>
  <w:style w:type="character" w:customStyle="1" w:styleId="a5">
    <w:name w:val="Основной текст Знак"/>
    <w:basedOn w:val="a0"/>
    <w:link w:val="a4"/>
    <w:rsid w:val="006A4E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Body Text Indent"/>
    <w:basedOn w:val="a"/>
    <w:link w:val="a7"/>
    <w:uiPriority w:val="99"/>
    <w:rsid w:val="006A4EF7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6A4EF7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6A4E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rsid w:val="006A4EF7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6A4EF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style1">
    <w:name w:val="textstyle1"/>
    <w:basedOn w:val="a0"/>
    <w:rsid w:val="006A4EF7"/>
    <w:rPr>
      <w:rFonts w:ascii="Verdana" w:hAnsi="Verdana" w:hint="default"/>
      <w:color w:val="003366"/>
      <w:sz w:val="20"/>
      <w:szCs w:val="20"/>
    </w:rPr>
  </w:style>
  <w:style w:type="character" w:styleId="ab">
    <w:name w:val="Hyperlink"/>
    <w:basedOn w:val="a0"/>
    <w:uiPriority w:val="99"/>
    <w:unhideWhenUsed/>
    <w:rsid w:val="00420ADC"/>
    <w:rPr>
      <w:color w:val="0000FF" w:themeColor="hyperlink"/>
      <w:u w:val="single"/>
    </w:rPr>
  </w:style>
  <w:style w:type="character" w:customStyle="1" w:styleId="3">
    <w:name w:val="Основной текст (3)_"/>
    <w:basedOn w:val="a0"/>
    <w:link w:val="31"/>
    <w:uiPriority w:val="99"/>
    <w:rsid w:val="00F43815"/>
    <w:rPr>
      <w:rFonts w:ascii="Times New Roman" w:hAnsi="Times New Roman"/>
      <w:sz w:val="27"/>
      <w:szCs w:val="27"/>
      <w:shd w:val="clear" w:color="auto" w:fill="FFFFFF"/>
    </w:rPr>
  </w:style>
  <w:style w:type="paragraph" w:customStyle="1" w:styleId="31">
    <w:name w:val="Основной текст (3)1"/>
    <w:basedOn w:val="a"/>
    <w:link w:val="3"/>
    <w:uiPriority w:val="99"/>
    <w:rsid w:val="00F43815"/>
    <w:pPr>
      <w:shd w:val="clear" w:color="auto" w:fill="FFFFFF"/>
      <w:spacing w:before="300" w:line="322" w:lineRule="exact"/>
      <w:jc w:val="both"/>
    </w:pPr>
    <w:rPr>
      <w:rFonts w:eastAsiaTheme="minorHAnsi" w:cstheme="minorBidi"/>
      <w:sz w:val="27"/>
      <w:szCs w:val="27"/>
      <w:lang w:eastAsia="en-US"/>
    </w:rPr>
  </w:style>
  <w:style w:type="character" w:customStyle="1" w:styleId="30">
    <w:name w:val="Основной текст (3)"/>
    <w:basedOn w:val="a0"/>
    <w:uiPriority w:val="99"/>
    <w:rsid w:val="00A479BE"/>
    <w:rPr>
      <w:rFonts w:ascii="Times New Roman" w:hAnsi="Times New Roman" w:cs="Times New Roman"/>
      <w:sz w:val="27"/>
      <w:szCs w:val="27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chertanovocentr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31F7D9-79C7-4333-B6AD-3297EC117C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669</Words>
  <Characters>3818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4479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24</cp:revision>
  <cp:lastPrinted>2016-03-31T12:04:00Z</cp:lastPrinted>
  <dcterms:created xsi:type="dcterms:W3CDTF">2016-03-14T12:51:00Z</dcterms:created>
  <dcterms:modified xsi:type="dcterms:W3CDTF">2016-06-22T06:28:00Z</dcterms:modified>
</cp:coreProperties>
</file>