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65" w:rsidRPr="008321C2" w:rsidRDefault="00BA0565" w:rsidP="00BA0565">
      <w:pPr>
        <w:pStyle w:val="a3"/>
        <w:spacing w:after="0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321C2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:rsidR="00BA0565" w:rsidRPr="008321C2" w:rsidRDefault="00BA0565" w:rsidP="00BA0565">
      <w:pPr>
        <w:pStyle w:val="a3"/>
        <w:spacing w:after="0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321C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:rsidR="00BA0565" w:rsidRPr="008321C2" w:rsidRDefault="00BA0565" w:rsidP="00BA0565">
      <w:pPr>
        <w:tabs>
          <w:tab w:val="left" w:pos="4253"/>
        </w:tabs>
        <w:spacing w:after="0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321C2">
        <w:rPr>
          <w:rFonts w:ascii="Times New Roman" w:hAnsi="Times New Roman"/>
          <w:b/>
          <w:color w:val="000000" w:themeColor="text1"/>
          <w:sz w:val="28"/>
          <w:szCs w:val="28"/>
        </w:rPr>
        <w:t>ЧЕРТАНОВО ЦЕНТРАЛЬНОЕ</w:t>
      </w:r>
    </w:p>
    <w:p w:rsidR="00BA0565" w:rsidRPr="008321C2" w:rsidRDefault="00BA0565" w:rsidP="00BA0565">
      <w:pPr>
        <w:tabs>
          <w:tab w:val="left" w:pos="4253"/>
        </w:tabs>
        <w:spacing w:after="0"/>
        <w:ind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A0565" w:rsidRPr="008321C2" w:rsidRDefault="00BA0565" w:rsidP="00BA0565">
      <w:pPr>
        <w:tabs>
          <w:tab w:val="left" w:pos="4253"/>
        </w:tabs>
        <w:spacing w:after="0"/>
        <w:ind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321C2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A0565" w:rsidRPr="008321C2" w:rsidRDefault="00BA0565" w:rsidP="00BA0565">
      <w:pPr>
        <w:jc w:val="center"/>
        <w:rPr>
          <w:color w:val="000000" w:themeColor="text1"/>
          <w:sz w:val="28"/>
          <w:szCs w:val="28"/>
        </w:rPr>
      </w:pPr>
    </w:p>
    <w:p w:rsidR="00BA0565" w:rsidRPr="008321C2" w:rsidRDefault="00B34D48" w:rsidP="00BA0565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BA0565" w:rsidRPr="008321C2">
        <w:rPr>
          <w:rFonts w:ascii="Times New Roman" w:hAnsi="Times New Roman"/>
          <w:color w:val="000000" w:themeColor="text1"/>
          <w:sz w:val="28"/>
          <w:szCs w:val="28"/>
        </w:rPr>
        <w:t xml:space="preserve"> февраля 2016 года № </w:t>
      </w:r>
      <w:r w:rsidR="008321C2">
        <w:rPr>
          <w:rFonts w:ascii="Times New Roman" w:hAnsi="Times New Roman"/>
          <w:color w:val="000000" w:themeColor="text1"/>
          <w:sz w:val="28"/>
          <w:szCs w:val="28"/>
        </w:rPr>
        <w:t>01-03-</w:t>
      </w:r>
      <w:r w:rsidR="00FF3FCD">
        <w:rPr>
          <w:rFonts w:ascii="Times New Roman" w:hAnsi="Times New Roman"/>
          <w:color w:val="000000" w:themeColor="text1"/>
          <w:sz w:val="28"/>
          <w:szCs w:val="28"/>
        </w:rPr>
        <w:t>15</w:t>
      </w:r>
    </w:p>
    <w:p w:rsidR="00BA0565" w:rsidRPr="008321C2" w:rsidRDefault="00BA0565" w:rsidP="006C39BC">
      <w:pPr>
        <w:pStyle w:val="1"/>
        <w:ind w:right="4678"/>
        <w:rPr>
          <w:b/>
          <w:bCs/>
          <w:color w:val="000000" w:themeColor="text1"/>
          <w:szCs w:val="28"/>
        </w:rPr>
      </w:pPr>
      <w:r w:rsidRPr="008321C2">
        <w:rPr>
          <w:b/>
          <w:bCs/>
          <w:color w:val="000000" w:themeColor="text1"/>
          <w:szCs w:val="28"/>
        </w:rPr>
        <w:t xml:space="preserve">Об отчете главы муниципального округа Чертаново </w:t>
      </w:r>
      <w:proofErr w:type="gramStart"/>
      <w:r w:rsidRPr="008321C2">
        <w:rPr>
          <w:b/>
          <w:bCs/>
          <w:color w:val="000000" w:themeColor="text1"/>
          <w:szCs w:val="28"/>
        </w:rPr>
        <w:t>Центральное</w:t>
      </w:r>
      <w:proofErr w:type="gramEnd"/>
    </w:p>
    <w:p w:rsidR="00CF1C49" w:rsidRPr="00A6379B" w:rsidRDefault="00BA0565" w:rsidP="006C39BC">
      <w:pPr>
        <w:spacing w:line="240" w:lineRule="auto"/>
        <w:ind w:right="467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6379B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 2015 год</w:t>
      </w:r>
    </w:p>
    <w:p w:rsidR="00BA0565" w:rsidRPr="00A6379B" w:rsidRDefault="00BA0565" w:rsidP="00BA0565">
      <w:pPr>
        <w:pStyle w:val="a4"/>
        <w:jc w:val="both"/>
        <w:rPr>
          <w:b/>
          <w:color w:val="000000" w:themeColor="text1"/>
          <w:sz w:val="28"/>
          <w:szCs w:val="28"/>
        </w:rPr>
      </w:pPr>
      <w:r w:rsidRPr="00A6379B">
        <w:rPr>
          <w:color w:val="000000" w:themeColor="text1"/>
          <w:sz w:val="28"/>
          <w:szCs w:val="28"/>
        </w:rPr>
        <w:t>В соответствии с  Законом города Москвы от 06.11.2002</w:t>
      </w:r>
      <w:r w:rsidR="00B34D48">
        <w:rPr>
          <w:color w:val="000000" w:themeColor="text1"/>
          <w:sz w:val="28"/>
          <w:szCs w:val="28"/>
        </w:rPr>
        <w:t xml:space="preserve"> г.</w:t>
      </w:r>
      <w:r w:rsidRPr="00A6379B">
        <w:rPr>
          <w:color w:val="000000" w:themeColor="text1"/>
          <w:sz w:val="28"/>
          <w:szCs w:val="28"/>
        </w:rPr>
        <w:t xml:space="preserve"> № 56 «Об организации местного самоуправления в городе Москве», пунктом 3 статьи 10 главы 2 Устава муниципального округа Чертаново Центральное </w:t>
      </w:r>
      <w:r w:rsidRPr="00A6379B">
        <w:rPr>
          <w:b/>
          <w:color w:val="000000" w:themeColor="text1"/>
          <w:sz w:val="28"/>
          <w:szCs w:val="28"/>
        </w:rPr>
        <w:t>Совет депутатов муниципального округа Чертаново Центральное решил:</w:t>
      </w:r>
    </w:p>
    <w:p w:rsidR="00BA0565" w:rsidRDefault="00BA0565" w:rsidP="00BA056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379B">
        <w:rPr>
          <w:rFonts w:ascii="Times New Roman" w:hAnsi="Times New Roman"/>
          <w:color w:val="000000" w:themeColor="text1"/>
          <w:sz w:val="28"/>
          <w:szCs w:val="28"/>
        </w:rPr>
        <w:t>Утвердить отчет о деятельности главы муниципального округа Чертаново Центральное, в том числе по решению вопросов, поставленных Советом депутатов муниципального округа Чертаново Центральное за 201</w:t>
      </w:r>
      <w:r w:rsidR="00BB0EDA" w:rsidRPr="00A6379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A6379B">
        <w:rPr>
          <w:rFonts w:ascii="Times New Roman" w:hAnsi="Times New Roman"/>
          <w:color w:val="000000" w:themeColor="text1"/>
          <w:sz w:val="28"/>
          <w:szCs w:val="28"/>
        </w:rPr>
        <w:t xml:space="preserve"> год (приложение).</w:t>
      </w:r>
    </w:p>
    <w:p w:rsidR="0021026E" w:rsidRPr="0021026E" w:rsidRDefault="0021026E" w:rsidP="00BA056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26E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 w:rsidR="00B34D48">
        <w:rPr>
          <w:rFonts w:ascii="Times New Roman" w:hAnsi="Times New Roman"/>
          <w:sz w:val="28"/>
          <w:szCs w:val="28"/>
        </w:rPr>
        <w:t>,</w:t>
      </w:r>
      <w:r w:rsidRPr="0021026E">
        <w:rPr>
          <w:rFonts w:ascii="Times New Roman" w:hAnsi="Times New Roman"/>
          <w:sz w:val="28"/>
          <w:szCs w:val="28"/>
        </w:rPr>
        <w:t xml:space="preserve"> в течение 3 дней со дня его принятия.</w:t>
      </w:r>
    </w:p>
    <w:p w:rsidR="00B34D48" w:rsidRPr="00E357C3" w:rsidRDefault="00B34D48" w:rsidP="00B34D48">
      <w:pPr>
        <w:numPr>
          <w:ilvl w:val="0"/>
          <w:numId w:val="1"/>
        </w:numPr>
        <w:tabs>
          <w:tab w:val="clear" w:pos="720"/>
          <w:tab w:val="num" w:pos="0"/>
          <w:tab w:val="num" w:pos="644"/>
        </w:tabs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Опубликовать настоящее решение в бюллетене «Московский муниципальный вестник» и р</w:t>
      </w:r>
      <w:r w:rsidRPr="000F534E">
        <w:rPr>
          <w:rFonts w:ascii="Times New Roman" w:hAnsi="Times New Roman"/>
          <w:color w:val="000000" w:themeColor="text1"/>
          <w:sz w:val="28"/>
          <w:szCs w:val="28"/>
        </w:rPr>
        <w:t xml:space="preserve">азместить на официальном сайте </w:t>
      </w:r>
      <w:hyperlink r:id="rId6" w:history="1">
        <w:r w:rsidRPr="000F534E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http://chertanovocentr.ru/</w:t>
        </w:r>
      </w:hyperlink>
      <w:r w:rsidRPr="000F534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A0565" w:rsidRPr="00B34D48" w:rsidRDefault="0021026E" w:rsidP="00B34D48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54F6" w:rsidRPr="009054F6">
        <w:rPr>
          <w:rFonts w:ascii="Times New Roman" w:hAnsi="Times New Roman"/>
          <w:sz w:val="28"/>
          <w:szCs w:val="28"/>
        </w:rPr>
        <w:t>. Настоящее решение вступает в силу со дня его принятия.</w:t>
      </w:r>
      <w:r w:rsidR="00B34D48">
        <w:rPr>
          <w:rFonts w:ascii="Times New Roman" w:hAnsi="Times New Roman"/>
          <w:sz w:val="28"/>
          <w:szCs w:val="28"/>
        </w:rPr>
        <w:tab/>
      </w:r>
      <w:r w:rsidR="00B34D48"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054F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A0565" w:rsidRPr="00A6379B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выполнением настоящего решения возложить на </w:t>
      </w:r>
      <w:r w:rsidR="00BA0565" w:rsidRPr="00A637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главу муниципального округа Чертаново </w:t>
      </w:r>
      <w:proofErr w:type="gramStart"/>
      <w:r w:rsidR="00BA0565" w:rsidRPr="00A6379B">
        <w:rPr>
          <w:rFonts w:ascii="Times New Roman" w:hAnsi="Times New Roman"/>
          <w:b/>
          <w:color w:val="000000" w:themeColor="text1"/>
          <w:sz w:val="28"/>
          <w:szCs w:val="28"/>
        </w:rPr>
        <w:t>Центральное</w:t>
      </w:r>
      <w:proofErr w:type="gramEnd"/>
      <w:r w:rsidR="00BA0565" w:rsidRPr="00A637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A0565" w:rsidRPr="00A6379B">
        <w:rPr>
          <w:rFonts w:ascii="Times New Roman" w:hAnsi="Times New Roman"/>
          <w:b/>
          <w:color w:val="000000" w:themeColor="text1"/>
          <w:sz w:val="28"/>
          <w:szCs w:val="28"/>
        </w:rPr>
        <w:t>Пожарову</w:t>
      </w:r>
      <w:proofErr w:type="spellEnd"/>
      <w:r w:rsidR="00BA0565" w:rsidRPr="00A637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Н.И.</w:t>
      </w:r>
    </w:p>
    <w:p w:rsidR="00BA0565" w:rsidRPr="00A6379B" w:rsidRDefault="00BA0565" w:rsidP="00BA0565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A0565" w:rsidRPr="00A6379B" w:rsidRDefault="00BA0565" w:rsidP="00BA0565">
      <w:pPr>
        <w:tabs>
          <w:tab w:val="num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A0565" w:rsidRPr="00A6379B" w:rsidRDefault="00BA0565" w:rsidP="00495CD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6379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Глава муниципального округа </w:t>
      </w:r>
    </w:p>
    <w:p w:rsidR="00BA0565" w:rsidRPr="00A6379B" w:rsidRDefault="00BA0565" w:rsidP="00495CDF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 w:rsidRPr="00A6379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Чертаново Центральное                                                            Н.И. </w:t>
      </w:r>
      <w:proofErr w:type="spellStart"/>
      <w:r w:rsidRPr="00A6379B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Пожарова</w:t>
      </w:r>
      <w:proofErr w:type="spellEnd"/>
    </w:p>
    <w:p w:rsidR="00BA0565" w:rsidRDefault="00BA0565" w:rsidP="00BA0565">
      <w:pPr>
        <w:ind w:right="467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61B0" w:rsidRDefault="002361B0" w:rsidP="00BA0565">
      <w:pPr>
        <w:ind w:right="467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61B0" w:rsidRDefault="002361B0" w:rsidP="00BA0565">
      <w:pPr>
        <w:ind w:right="467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61B0" w:rsidRDefault="002361B0" w:rsidP="00BA0565">
      <w:pPr>
        <w:ind w:right="467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61B0" w:rsidRDefault="002361B0" w:rsidP="00BA0565">
      <w:pPr>
        <w:ind w:right="467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61B0" w:rsidRPr="002361B0" w:rsidRDefault="002361B0" w:rsidP="002361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</w:t>
      </w:r>
      <w:r w:rsidRPr="002361B0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2361B0" w:rsidRPr="002361B0" w:rsidRDefault="002361B0" w:rsidP="002361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  <w:r w:rsidRPr="002361B0">
        <w:rPr>
          <w:rFonts w:ascii="Times New Roman" w:hAnsi="Times New Roman"/>
          <w:bCs/>
          <w:sz w:val="28"/>
          <w:szCs w:val="28"/>
        </w:rPr>
        <w:t>к решению Совета депутатов</w:t>
      </w:r>
    </w:p>
    <w:p w:rsidR="002361B0" w:rsidRPr="002361B0" w:rsidRDefault="002361B0" w:rsidP="002361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  <w:r w:rsidRPr="002361B0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</w:p>
    <w:p w:rsidR="002361B0" w:rsidRPr="002361B0" w:rsidRDefault="002361B0" w:rsidP="002361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61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</w:t>
      </w:r>
      <w:r w:rsidRPr="002361B0">
        <w:rPr>
          <w:rFonts w:ascii="Times New Roman" w:hAnsi="Times New Roman"/>
          <w:bCs/>
          <w:sz w:val="28"/>
          <w:szCs w:val="28"/>
        </w:rPr>
        <w:t xml:space="preserve">Чертаново Центральное </w:t>
      </w:r>
    </w:p>
    <w:p w:rsidR="002361B0" w:rsidRPr="002361B0" w:rsidRDefault="002361B0" w:rsidP="002361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61B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от </w:t>
      </w:r>
      <w:r w:rsidR="008434A8">
        <w:rPr>
          <w:rFonts w:ascii="Times New Roman" w:hAnsi="Times New Roman"/>
          <w:bCs/>
          <w:sz w:val="28"/>
          <w:szCs w:val="28"/>
        </w:rPr>
        <w:t>«29</w:t>
      </w:r>
      <w:r w:rsidRPr="002361B0">
        <w:rPr>
          <w:rFonts w:ascii="Times New Roman" w:hAnsi="Times New Roman"/>
          <w:bCs/>
          <w:sz w:val="28"/>
          <w:szCs w:val="28"/>
        </w:rPr>
        <w:t>» февраля 2016 года</w:t>
      </w:r>
    </w:p>
    <w:p w:rsidR="002361B0" w:rsidRPr="002361B0" w:rsidRDefault="002361B0" w:rsidP="002361B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361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</w:t>
      </w:r>
      <w:r w:rsidRPr="002361B0">
        <w:rPr>
          <w:rFonts w:ascii="Times New Roman" w:hAnsi="Times New Roman"/>
          <w:bCs/>
          <w:sz w:val="28"/>
          <w:szCs w:val="28"/>
        </w:rPr>
        <w:t>№ 01-03-</w:t>
      </w:r>
      <w:r w:rsidR="00FF3FCD">
        <w:rPr>
          <w:rFonts w:ascii="Times New Roman" w:hAnsi="Times New Roman"/>
          <w:bCs/>
          <w:sz w:val="28"/>
          <w:szCs w:val="28"/>
        </w:rPr>
        <w:t>15</w:t>
      </w:r>
    </w:p>
    <w:p w:rsidR="00FF3FCD" w:rsidRDefault="00FF3FCD" w:rsidP="008434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34A8" w:rsidRPr="000F534E" w:rsidRDefault="008434A8" w:rsidP="008434A8">
      <w:pPr>
        <w:jc w:val="center"/>
        <w:rPr>
          <w:rFonts w:ascii="Times New Roman" w:hAnsi="Times New Roman"/>
          <w:b/>
          <w:sz w:val="28"/>
          <w:szCs w:val="28"/>
        </w:rPr>
      </w:pPr>
      <w:r w:rsidRPr="000F534E">
        <w:rPr>
          <w:rFonts w:ascii="Times New Roman" w:hAnsi="Times New Roman"/>
          <w:b/>
          <w:sz w:val="28"/>
          <w:szCs w:val="28"/>
        </w:rPr>
        <w:t>ОТЧЕТ</w:t>
      </w:r>
    </w:p>
    <w:p w:rsidR="008434A8" w:rsidRPr="000F534E" w:rsidRDefault="008434A8" w:rsidP="008434A8">
      <w:pPr>
        <w:jc w:val="center"/>
        <w:rPr>
          <w:rFonts w:ascii="Times New Roman" w:hAnsi="Times New Roman"/>
          <w:b/>
          <w:sz w:val="28"/>
          <w:szCs w:val="28"/>
        </w:rPr>
      </w:pPr>
      <w:r w:rsidRPr="000F534E">
        <w:rPr>
          <w:rFonts w:ascii="Times New Roman" w:hAnsi="Times New Roman"/>
          <w:b/>
          <w:sz w:val="28"/>
          <w:szCs w:val="28"/>
        </w:rPr>
        <w:t xml:space="preserve">о деятельности главы муниципального округа </w:t>
      </w:r>
    </w:p>
    <w:p w:rsidR="008434A8" w:rsidRPr="000F534E" w:rsidRDefault="008434A8" w:rsidP="008434A8">
      <w:pPr>
        <w:jc w:val="center"/>
        <w:rPr>
          <w:rFonts w:ascii="Times New Roman" w:hAnsi="Times New Roman"/>
          <w:b/>
          <w:sz w:val="28"/>
          <w:szCs w:val="28"/>
        </w:rPr>
      </w:pPr>
      <w:r w:rsidRPr="000F534E">
        <w:rPr>
          <w:rFonts w:ascii="Times New Roman" w:hAnsi="Times New Roman"/>
          <w:b/>
          <w:sz w:val="28"/>
          <w:szCs w:val="28"/>
        </w:rPr>
        <w:t xml:space="preserve">Чертаново </w:t>
      </w:r>
      <w:proofErr w:type="gramStart"/>
      <w:r w:rsidRPr="000F534E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0F534E">
        <w:rPr>
          <w:rFonts w:ascii="Times New Roman" w:hAnsi="Times New Roman"/>
          <w:b/>
          <w:sz w:val="28"/>
          <w:szCs w:val="28"/>
        </w:rPr>
        <w:t xml:space="preserve"> в 2015 году</w:t>
      </w:r>
    </w:p>
    <w:p w:rsidR="008434A8" w:rsidRPr="000F534E" w:rsidRDefault="008434A8" w:rsidP="008434A8">
      <w:pPr>
        <w:jc w:val="center"/>
        <w:rPr>
          <w:rFonts w:ascii="Times New Roman" w:hAnsi="Times New Roman"/>
          <w:sz w:val="28"/>
          <w:szCs w:val="28"/>
        </w:rPr>
      </w:pPr>
    </w:p>
    <w:p w:rsidR="008434A8" w:rsidRPr="000F534E" w:rsidRDefault="008434A8" w:rsidP="008434A8">
      <w:pPr>
        <w:pStyle w:val="a4"/>
        <w:ind w:firstLine="0"/>
        <w:jc w:val="both"/>
        <w:rPr>
          <w:sz w:val="28"/>
          <w:szCs w:val="28"/>
        </w:rPr>
      </w:pPr>
      <w:r w:rsidRPr="000F534E">
        <w:rPr>
          <w:sz w:val="28"/>
          <w:szCs w:val="28"/>
        </w:rPr>
        <w:t xml:space="preserve">          Деятельность главы мун</w:t>
      </w:r>
      <w:bookmarkStart w:id="0" w:name="_GoBack"/>
      <w:bookmarkEnd w:id="0"/>
      <w:r w:rsidRPr="000F534E">
        <w:rPr>
          <w:sz w:val="28"/>
          <w:szCs w:val="28"/>
        </w:rPr>
        <w:t xml:space="preserve">иципального округа Чертаново </w:t>
      </w:r>
      <w:proofErr w:type="gramStart"/>
      <w:r w:rsidRPr="000F534E">
        <w:rPr>
          <w:sz w:val="28"/>
          <w:szCs w:val="28"/>
        </w:rPr>
        <w:t>Центральное</w:t>
      </w:r>
      <w:proofErr w:type="gramEnd"/>
      <w:r w:rsidRPr="000F534E">
        <w:rPr>
          <w:sz w:val="28"/>
          <w:szCs w:val="28"/>
        </w:rPr>
        <w:t xml:space="preserve">  за отчетный период осуществлялась в соответствии с Федеральными законами, Законами города Москвы, Уставом муниципального округа Чертаново Центральное, решениями, принятыми на заседаниях Совета депутатов муниципального округа Чертаново Центральное. </w:t>
      </w:r>
    </w:p>
    <w:p w:rsidR="008434A8" w:rsidRPr="000F534E" w:rsidRDefault="008434A8" w:rsidP="008434A8">
      <w:pPr>
        <w:pStyle w:val="a4"/>
        <w:ind w:firstLine="0"/>
        <w:jc w:val="both"/>
        <w:rPr>
          <w:sz w:val="28"/>
          <w:szCs w:val="28"/>
        </w:rPr>
      </w:pPr>
      <w:r w:rsidRPr="000F534E">
        <w:rPr>
          <w:sz w:val="28"/>
          <w:szCs w:val="28"/>
        </w:rPr>
        <w:t xml:space="preserve">         </w:t>
      </w:r>
      <w:r w:rsidRPr="000F534E">
        <w:rPr>
          <w:bCs/>
          <w:sz w:val="28"/>
          <w:szCs w:val="28"/>
        </w:rPr>
        <w:t xml:space="preserve">Глава муниципального округа </w:t>
      </w:r>
      <w:r w:rsidRPr="000F534E">
        <w:rPr>
          <w:sz w:val="28"/>
          <w:szCs w:val="28"/>
        </w:rPr>
        <w:t>в пределах предоставленных Уставом полномочий в 2015 году:</w:t>
      </w:r>
    </w:p>
    <w:p w:rsidR="008434A8" w:rsidRPr="000F534E" w:rsidRDefault="008434A8" w:rsidP="008434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534E">
        <w:rPr>
          <w:rFonts w:ascii="Times New Roman" w:hAnsi="Times New Roman" w:cs="Times New Roman"/>
          <w:sz w:val="28"/>
          <w:szCs w:val="28"/>
        </w:rPr>
        <w:t xml:space="preserve">-  представлял муниципальный округ Чертаново </w:t>
      </w:r>
      <w:proofErr w:type="gramStart"/>
      <w:r w:rsidRPr="000F534E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Pr="000F534E">
        <w:rPr>
          <w:rFonts w:ascii="Times New Roman" w:hAnsi="Times New Roman" w:cs="Times New Roman"/>
          <w:sz w:val="28"/>
          <w:szCs w:val="28"/>
        </w:rPr>
        <w:t xml:space="preserve"> в отношениях с органами местного самоуправления других муниципальных образований, органами государственной власти, гражданами и организациями. </w:t>
      </w:r>
    </w:p>
    <w:p w:rsidR="008434A8" w:rsidRPr="000F534E" w:rsidRDefault="008434A8" w:rsidP="008434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534E">
        <w:rPr>
          <w:rFonts w:ascii="Times New Roman" w:hAnsi="Times New Roman" w:cs="Times New Roman"/>
          <w:sz w:val="28"/>
          <w:szCs w:val="28"/>
        </w:rPr>
        <w:t xml:space="preserve">- подписывал и обнародовал в порядке, установленном </w:t>
      </w:r>
      <w:r w:rsidRPr="000F534E">
        <w:rPr>
          <w:rFonts w:ascii="Times New Roman" w:hAnsi="Times New Roman" w:cs="Times New Roman"/>
          <w:bCs/>
          <w:sz w:val="28"/>
          <w:szCs w:val="28"/>
        </w:rPr>
        <w:t>настоящим Уставом, нормативные и иные правовые акты</w:t>
      </w:r>
      <w:r w:rsidRPr="000F534E">
        <w:rPr>
          <w:rFonts w:ascii="Times New Roman" w:hAnsi="Times New Roman" w:cs="Times New Roman"/>
          <w:sz w:val="28"/>
          <w:szCs w:val="28"/>
        </w:rPr>
        <w:t>, принятые Советом депутатов;</w:t>
      </w:r>
    </w:p>
    <w:p w:rsidR="008434A8" w:rsidRPr="000F534E" w:rsidRDefault="008434A8" w:rsidP="008434A8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 xml:space="preserve">- издавал в пределах своих полномочий </w:t>
      </w:r>
      <w:r w:rsidRPr="000F534E">
        <w:rPr>
          <w:rFonts w:ascii="Times New Roman" w:hAnsi="Times New Roman"/>
          <w:bCs/>
          <w:sz w:val="28"/>
          <w:szCs w:val="28"/>
        </w:rPr>
        <w:t>правовые акты;</w:t>
      </w:r>
    </w:p>
    <w:p w:rsidR="008434A8" w:rsidRPr="000F534E" w:rsidRDefault="008434A8" w:rsidP="008434A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>-  осуществлял организацию деятельности Совета депутатов;</w:t>
      </w:r>
    </w:p>
    <w:p w:rsidR="008434A8" w:rsidRPr="000F534E" w:rsidRDefault="008434A8" w:rsidP="008434A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>- вел заседания Совета депутатов;</w:t>
      </w:r>
    </w:p>
    <w:p w:rsidR="008434A8" w:rsidRPr="000F534E" w:rsidRDefault="008434A8" w:rsidP="008434A8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 xml:space="preserve">- проводил </w:t>
      </w:r>
      <w:r w:rsidRPr="000F534E">
        <w:rPr>
          <w:rFonts w:ascii="Times New Roman" w:hAnsi="Times New Roman"/>
          <w:bCs/>
          <w:sz w:val="28"/>
          <w:szCs w:val="28"/>
        </w:rPr>
        <w:t>внеочередные заседания Совета депутатов;</w:t>
      </w:r>
    </w:p>
    <w:p w:rsidR="008434A8" w:rsidRPr="000F534E" w:rsidRDefault="008434A8" w:rsidP="008434A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 xml:space="preserve">- осуществлял </w:t>
      </w:r>
      <w:proofErr w:type="gramStart"/>
      <w:r w:rsidRPr="000F53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534E">
        <w:rPr>
          <w:rFonts w:ascii="Times New Roman" w:hAnsi="Times New Roman"/>
          <w:sz w:val="28"/>
          <w:szCs w:val="28"/>
        </w:rPr>
        <w:t xml:space="preserve"> выполнением нормативных правовых актов Совета депутатов;</w:t>
      </w:r>
    </w:p>
    <w:p w:rsidR="008434A8" w:rsidRPr="000F534E" w:rsidRDefault="008434A8" w:rsidP="008434A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>-  обеспечивал осуществление полномочий по решению вопросов местного значения и осуществлению переданных полномочий;</w:t>
      </w:r>
    </w:p>
    <w:p w:rsidR="008434A8" w:rsidRPr="000F534E" w:rsidRDefault="008434A8" w:rsidP="008434A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>- вносил проекты решений в Совет депутатов;</w:t>
      </w:r>
    </w:p>
    <w:p w:rsidR="008434A8" w:rsidRPr="000F534E" w:rsidRDefault="008434A8" w:rsidP="008434A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F534E">
        <w:rPr>
          <w:rFonts w:ascii="Times New Roman" w:hAnsi="Times New Roman"/>
          <w:bCs/>
          <w:sz w:val="28"/>
          <w:szCs w:val="28"/>
        </w:rPr>
        <w:t>- обеспечивал согласованное функционирование и взаимодействие органов местного самоуправления</w:t>
      </w:r>
      <w:r w:rsidRPr="000F534E">
        <w:rPr>
          <w:rFonts w:ascii="Times New Roman" w:hAnsi="Times New Roman"/>
          <w:sz w:val="28"/>
          <w:szCs w:val="28"/>
        </w:rPr>
        <w:t>;</w:t>
      </w:r>
    </w:p>
    <w:p w:rsidR="008434A8" w:rsidRPr="000F534E" w:rsidRDefault="008434A8" w:rsidP="008434A8">
      <w:pPr>
        <w:pStyle w:val="Default"/>
        <w:jc w:val="both"/>
        <w:rPr>
          <w:color w:val="auto"/>
          <w:sz w:val="28"/>
          <w:szCs w:val="28"/>
        </w:rPr>
      </w:pPr>
      <w:r w:rsidRPr="000F534E">
        <w:rPr>
          <w:sz w:val="28"/>
          <w:szCs w:val="28"/>
        </w:rPr>
        <w:lastRenderedPageBreak/>
        <w:t xml:space="preserve">         </w:t>
      </w:r>
      <w:proofErr w:type="gramStart"/>
      <w:r w:rsidRPr="000F534E">
        <w:rPr>
          <w:sz w:val="28"/>
          <w:szCs w:val="28"/>
        </w:rPr>
        <w:t>Деятельность Совета депутатов направлена на выполнение задач, связанных с реализацией Федерального закона от 06 октября 2003 года № 131 «Об общих принципах организации местного самоуправления в Российской Федерации», Законов города Москвы от 06 ноября 2002 года № 56 «Об организации местного самоуправления в городе Москве» и от 11 июля 2012 года № 39  «</w:t>
      </w:r>
      <w:r w:rsidRPr="000F534E">
        <w:rPr>
          <w:bCs/>
          <w:sz w:val="28"/>
          <w:szCs w:val="28"/>
        </w:rPr>
        <w:t>О наделении органов местного самоуправления муниципальных округов в городе Москве</w:t>
      </w:r>
      <w:proofErr w:type="gramEnd"/>
      <w:r w:rsidRPr="000F534E">
        <w:rPr>
          <w:bCs/>
          <w:sz w:val="28"/>
          <w:szCs w:val="28"/>
        </w:rPr>
        <w:t xml:space="preserve"> отдельными полномочиями города Москвы»,</w:t>
      </w:r>
      <w:r w:rsidRPr="000F534E">
        <w:rPr>
          <w:b/>
          <w:bCs/>
          <w:sz w:val="28"/>
          <w:szCs w:val="28"/>
        </w:rPr>
        <w:t xml:space="preserve"> </w:t>
      </w:r>
      <w:r w:rsidRPr="000F534E">
        <w:rPr>
          <w:sz w:val="28"/>
          <w:szCs w:val="28"/>
        </w:rPr>
        <w:t xml:space="preserve"> на развитие и совершенствование местного самоуправления в городе Москве и непосредственно в </w:t>
      </w:r>
      <w:r w:rsidRPr="000F534E">
        <w:rPr>
          <w:color w:val="auto"/>
          <w:sz w:val="28"/>
          <w:szCs w:val="28"/>
        </w:rPr>
        <w:t>муниципальном округе Чертаново Центральное.</w:t>
      </w:r>
    </w:p>
    <w:p w:rsidR="008434A8" w:rsidRPr="000F534E" w:rsidRDefault="008434A8" w:rsidP="008434A8">
      <w:pPr>
        <w:jc w:val="both"/>
        <w:rPr>
          <w:rFonts w:ascii="Times New Roman" w:hAnsi="Times New Roman"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ab/>
        <w:t xml:space="preserve">В соответствии с уставными целями ежемесячно депутатами Совета депутатов муниципального округа Чертаново </w:t>
      </w:r>
      <w:proofErr w:type="gramStart"/>
      <w:r w:rsidRPr="000F534E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Pr="000F534E">
        <w:rPr>
          <w:rFonts w:ascii="Times New Roman" w:hAnsi="Times New Roman"/>
          <w:sz w:val="28"/>
          <w:szCs w:val="28"/>
        </w:rPr>
        <w:t xml:space="preserve"> определялись первостепенные задачи муниципального округа и принимались соответствующие решения для их реализации.</w:t>
      </w:r>
    </w:p>
    <w:p w:rsidR="008434A8" w:rsidRPr="000F534E" w:rsidRDefault="008434A8" w:rsidP="008434A8">
      <w:pPr>
        <w:ind w:firstLine="708"/>
        <w:jc w:val="both"/>
        <w:rPr>
          <w:rFonts w:ascii="Times New Roman" w:hAnsi="Times New Roman"/>
          <w:color w:val="000000"/>
          <w:w w:val="104"/>
          <w:sz w:val="28"/>
          <w:szCs w:val="28"/>
        </w:rPr>
      </w:pPr>
      <w:proofErr w:type="gramStart"/>
      <w:r w:rsidRPr="000F534E">
        <w:rPr>
          <w:rFonts w:ascii="Times New Roman" w:hAnsi="Times New Roman"/>
          <w:sz w:val="28"/>
          <w:szCs w:val="28"/>
        </w:rPr>
        <w:t>Постоянно действующие Комиссии,  созданные  при Совете депутатов Чертаново Центральное  работали согласно плану работы, решая вопросы своей компетенции для последующего их вынесения на заседание Совета депутатов муниципального округа Чертаново Центральное.</w:t>
      </w:r>
      <w:proofErr w:type="gramEnd"/>
    </w:p>
    <w:p w:rsidR="008434A8" w:rsidRPr="000F534E" w:rsidRDefault="008434A8" w:rsidP="008434A8">
      <w:pPr>
        <w:jc w:val="both"/>
        <w:rPr>
          <w:rFonts w:ascii="Times New Roman" w:hAnsi="Times New Roman"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ab/>
      </w:r>
      <w:proofErr w:type="gramStart"/>
      <w:r w:rsidRPr="000F534E">
        <w:rPr>
          <w:rFonts w:ascii="Times New Roman" w:hAnsi="Times New Roman"/>
          <w:sz w:val="28"/>
          <w:szCs w:val="28"/>
        </w:rPr>
        <w:t>В соответствии с федеральным законодательством и законами города Москвы формирование, утверждение, составление и рассмотрение проекта бюджета муниципального округа,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бюджета, а также внесение изменений в принятые по бюджету решения осуществлялись строго в предусмотренные  законодательством сроки.</w:t>
      </w:r>
      <w:proofErr w:type="gramEnd"/>
    </w:p>
    <w:p w:rsidR="008434A8" w:rsidRPr="000F534E" w:rsidRDefault="008434A8" w:rsidP="008434A8">
      <w:pPr>
        <w:ind w:right="61" w:firstLine="567"/>
        <w:jc w:val="both"/>
        <w:rPr>
          <w:rFonts w:ascii="Times New Roman" w:hAnsi="Times New Roman"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 xml:space="preserve">За отчетный период проведено 19 заседаний Совета депутатов муниципального округа Чертаново </w:t>
      </w:r>
      <w:proofErr w:type="gramStart"/>
      <w:r w:rsidRPr="000F534E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Pr="000F534E">
        <w:rPr>
          <w:rFonts w:ascii="Times New Roman" w:hAnsi="Times New Roman"/>
          <w:sz w:val="28"/>
          <w:szCs w:val="28"/>
        </w:rPr>
        <w:t>, рассмотрено более 140</w:t>
      </w:r>
      <w:r w:rsidRPr="000F53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534E">
        <w:rPr>
          <w:rFonts w:ascii="Times New Roman" w:hAnsi="Times New Roman"/>
          <w:sz w:val="28"/>
          <w:szCs w:val="28"/>
        </w:rPr>
        <w:t>вопросов.</w:t>
      </w:r>
    </w:p>
    <w:p w:rsidR="008434A8" w:rsidRPr="000F534E" w:rsidRDefault="008434A8" w:rsidP="008434A8">
      <w:pPr>
        <w:ind w:right="61" w:firstLine="567"/>
        <w:jc w:val="both"/>
        <w:rPr>
          <w:rFonts w:ascii="Times New Roman" w:hAnsi="Times New Roman"/>
          <w:b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>В целях реализации</w:t>
      </w:r>
      <w:r w:rsidRPr="000F534E">
        <w:rPr>
          <w:rFonts w:ascii="Times New Roman" w:hAnsi="Times New Roman"/>
          <w:bCs/>
          <w:color w:val="000000"/>
          <w:w w:val="104"/>
          <w:sz w:val="28"/>
          <w:szCs w:val="28"/>
        </w:rPr>
        <w:t xml:space="preserve"> Закона города Москвы от 11 июля 2012 года № 39 «О наделении органов местного самоуправления </w:t>
      </w:r>
      <w:r w:rsidRPr="000F534E">
        <w:rPr>
          <w:rFonts w:ascii="Times New Roman" w:hAnsi="Times New Roman"/>
          <w:color w:val="000000"/>
          <w:sz w:val="28"/>
          <w:szCs w:val="28"/>
        </w:rPr>
        <w:t xml:space="preserve">муниципальных округов в городе Москве отдельными полномочиями города Москвы принято </w:t>
      </w:r>
      <w:r w:rsidRPr="000F534E">
        <w:rPr>
          <w:rFonts w:ascii="Times New Roman" w:hAnsi="Times New Roman"/>
          <w:sz w:val="28"/>
          <w:szCs w:val="28"/>
        </w:rPr>
        <w:t>98 решений.</w:t>
      </w:r>
    </w:p>
    <w:p w:rsidR="008434A8" w:rsidRPr="000F534E" w:rsidRDefault="008434A8" w:rsidP="008434A8">
      <w:pPr>
        <w:ind w:right="61" w:firstLine="567"/>
        <w:jc w:val="both"/>
        <w:rPr>
          <w:rFonts w:ascii="Times New Roman" w:hAnsi="Times New Roman"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>В 2015 году были согласованы адресные перечни в соответствии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C8386F">
        <w:rPr>
          <w:sz w:val="26"/>
          <w:szCs w:val="26"/>
        </w:rPr>
        <w:t xml:space="preserve"> </w:t>
      </w:r>
      <w:r w:rsidRPr="00C8386F">
        <w:rPr>
          <w:rFonts w:ascii="Times New Roman" w:hAnsi="Times New Roman"/>
          <w:sz w:val="28"/>
          <w:szCs w:val="28"/>
        </w:rPr>
        <w:t>постановлением Правительства Москвы от 24 сентября 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34E">
        <w:rPr>
          <w:rFonts w:ascii="Times New Roman" w:hAnsi="Times New Roman"/>
          <w:sz w:val="28"/>
          <w:szCs w:val="28"/>
        </w:rPr>
        <w:t xml:space="preserve"> № 507- 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домов»: </w:t>
      </w:r>
    </w:p>
    <w:p w:rsidR="008434A8" w:rsidRPr="000F534E" w:rsidRDefault="008434A8" w:rsidP="008434A8">
      <w:pPr>
        <w:ind w:right="61"/>
        <w:jc w:val="both"/>
        <w:rPr>
          <w:rFonts w:ascii="Times New Roman" w:hAnsi="Times New Roman"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lastRenderedPageBreak/>
        <w:t>- согласовано 25 адресных перечня по благоустройству дворовых территорий, на общую сумму  41 291, 46 тыс. руб.;</w:t>
      </w:r>
    </w:p>
    <w:p w:rsidR="008434A8" w:rsidRPr="000F534E" w:rsidRDefault="008434A8" w:rsidP="008434A8">
      <w:pPr>
        <w:ind w:right="61" w:firstLine="567"/>
        <w:jc w:val="both"/>
        <w:rPr>
          <w:rFonts w:ascii="Times New Roman" w:hAnsi="Times New Roman"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>Утверждены дополнительные мероприятия по социально – экономическому развитию района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F2D">
        <w:rPr>
          <w:rFonts w:ascii="Times New Roman" w:hAnsi="Times New Roman"/>
          <w:sz w:val="28"/>
          <w:szCs w:val="28"/>
        </w:rPr>
        <w:t>постановлением Правительства Москвы от 13 сентября 2012 года</w:t>
      </w:r>
      <w:r w:rsidRPr="000F534E">
        <w:rPr>
          <w:rFonts w:ascii="Times New Roman" w:hAnsi="Times New Roman"/>
          <w:sz w:val="28"/>
          <w:szCs w:val="28"/>
        </w:rPr>
        <w:t xml:space="preserve"> № 484 - ПП «О дополнительных мероприятиях по социально-экономическому развитию районов города Москвы»:</w:t>
      </w:r>
    </w:p>
    <w:p w:rsidR="008434A8" w:rsidRPr="000F534E" w:rsidRDefault="008434A8" w:rsidP="008434A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 xml:space="preserve">         -   дополнительные  мероприятия по благоустройству и капитальному ремонту 2 многоквартирных домов за счет сложившейся экономии в результате проведения торгов в 2015 году на общую сумму 2 114, 35 тыс. руб.</w:t>
      </w:r>
    </w:p>
    <w:p w:rsidR="008434A8" w:rsidRPr="000F534E" w:rsidRDefault="008434A8" w:rsidP="008434A8">
      <w:pPr>
        <w:ind w:right="61" w:firstLine="567"/>
        <w:jc w:val="both"/>
        <w:rPr>
          <w:rFonts w:ascii="Times New Roman" w:hAnsi="Times New Roman"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>Согласованы адресные перечни дворовых территорий и многоквартирных домов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F2D">
        <w:rPr>
          <w:rFonts w:ascii="Times New Roman" w:hAnsi="Times New Roman"/>
          <w:sz w:val="28"/>
          <w:szCs w:val="28"/>
        </w:rPr>
        <w:t xml:space="preserve">постановлением Правительства Москвы от 26 декабря 2012 года </w:t>
      </w:r>
      <w:r w:rsidRPr="000F534E">
        <w:rPr>
          <w:rFonts w:ascii="Times New Roman" w:hAnsi="Times New Roman"/>
          <w:sz w:val="28"/>
          <w:szCs w:val="28"/>
        </w:rPr>
        <w:t>№ 849 - ПП «Стимулирование управ районов города Москвы»:</w:t>
      </w:r>
    </w:p>
    <w:p w:rsidR="008434A8" w:rsidRPr="000F534E" w:rsidRDefault="008434A8" w:rsidP="008434A8">
      <w:pPr>
        <w:ind w:right="61"/>
        <w:jc w:val="both"/>
        <w:rPr>
          <w:rFonts w:ascii="Times New Roman" w:hAnsi="Times New Roman"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>- согласовано благоустройство 9 дворовых и выборочный капитальный ремонт 8 многоквартирных домов за счет сре</w:t>
      </w:r>
      <w:proofErr w:type="gramStart"/>
      <w:r w:rsidRPr="000F534E">
        <w:rPr>
          <w:rFonts w:ascii="Times New Roman" w:hAnsi="Times New Roman"/>
          <w:sz w:val="28"/>
          <w:szCs w:val="28"/>
        </w:rPr>
        <w:t>дств  ст</w:t>
      </w:r>
      <w:proofErr w:type="gramEnd"/>
      <w:r w:rsidRPr="000F534E">
        <w:rPr>
          <w:rFonts w:ascii="Times New Roman" w:hAnsi="Times New Roman"/>
          <w:sz w:val="28"/>
          <w:szCs w:val="28"/>
        </w:rPr>
        <w:t>имулирования  на общую сумму 8 698, 4 тыс. руб.;</w:t>
      </w:r>
    </w:p>
    <w:p w:rsidR="008434A8" w:rsidRPr="000F534E" w:rsidRDefault="008434A8" w:rsidP="008434A8">
      <w:pPr>
        <w:ind w:right="61"/>
        <w:jc w:val="both"/>
        <w:rPr>
          <w:rFonts w:ascii="Times New Roman" w:hAnsi="Times New Roman"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 xml:space="preserve">- согласовано 19 адресных перечней объектов комплексного озеленения в количестве 31 дерева и 2105 кустарников. </w:t>
      </w:r>
    </w:p>
    <w:p w:rsidR="008434A8" w:rsidRPr="000F534E" w:rsidRDefault="008434A8" w:rsidP="008434A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F2D">
        <w:rPr>
          <w:rFonts w:ascii="Times New Roman" w:hAnsi="Times New Roman"/>
          <w:sz w:val="28"/>
          <w:szCs w:val="28"/>
        </w:rPr>
        <w:t>постановлением Правительства Москвы от 17 апреля 2014 года</w:t>
      </w:r>
      <w:r w:rsidRPr="000F534E">
        <w:rPr>
          <w:rFonts w:ascii="Times New Roman" w:hAnsi="Times New Roman"/>
          <w:sz w:val="28"/>
          <w:szCs w:val="28"/>
        </w:rPr>
        <w:t xml:space="preserve"> № 186 –ПП «О внесении изменений в постановление Правительства Москвы от 15 мая 2007 г. № 382 – ППМ» Советом депутатов согласовано 4 проекта решения Департамента жилищной политики и жилищного фонда города Москвы о переводе жилого помещения </w:t>
      </w:r>
      <w:proofErr w:type="gramStart"/>
      <w:r w:rsidRPr="000F534E">
        <w:rPr>
          <w:rFonts w:ascii="Times New Roman" w:hAnsi="Times New Roman"/>
          <w:sz w:val="28"/>
          <w:szCs w:val="28"/>
        </w:rPr>
        <w:t>в</w:t>
      </w:r>
      <w:proofErr w:type="gramEnd"/>
      <w:r w:rsidRPr="000F534E">
        <w:rPr>
          <w:rFonts w:ascii="Times New Roman" w:hAnsi="Times New Roman"/>
          <w:sz w:val="28"/>
          <w:szCs w:val="28"/>
        </w:rPr>
        <w:t xml:space="preserve"> нежилое.</w:t>
      </w:r>
    </w:p>
    <w:p w:rsidR="008434A8" w:rsidRPr="000F534E" w:rsidRDefault="008434A8" w:rsidP="008434A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 xml:space="preserve">В связи с передачей полномочий депутаты муниципального округа Чертаново </w:t>
      </w:r>
      <w:proofErr w:type="gramStart"/>
      <w:r w:rsidRPr="000F534E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Pr="000F534E">
        <w:rPr>
          <w:rFonts w:ascii="Times New Roman" w:hAnsi="Times New Roman"/>
          <w:sz w:val="28"/>
          <w:szCs w:val="28"/>
        </w:rPr>
        <w:t xml:space="preserve"> не только обсуждают  и утверждают основные мероприятия, связанные с капитальным ремонтом дворов и домов, но и контролируют ход и приемку работ. Депутаты муниципального округа Чертаново </w:t>
      </w:r>
      <w:proofErr w:type="gramStart"/>
      <w:r w:rsidRPr="000F534E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Pr="000F534E">
        <w:rPr>
          <w:rFonts w:ascii="Times New Roman" w:hAnsi="Times New Roman"/>
          <w:sz w:val="28"/>
          <w:szCs w:val="28"/>
        </w:rPr>
        <w:t xml:space="preserve"> заслушивали  отчеты главы управы, главных врачей поликлиник, руководителей инженерных служб, и ряда других учреждений о результатах их работы. Депутаты участвуют в решении практически всех местных вопросов, касающихся ЖКХ, благоустройства, строительства, организации сезонной торговли.</w:t>
      </w:r>
    </w:p>
    <w:p w:rsidR="008434A8" w:rsidRPr="000F534E" w:rsidRDefault="008434A8" w:rsidP="008434A8">
      <w:pPr>
        <w:pStyle w:val="a7"/>
        <w:ind w:right="-1"/>
        <w:jc w:val="both"/>
        <w:rPr>
          <w:b w:val="0"/>
          <w:szCs w:val="28"/>
        </w:rPr>
      </w:pPr>
      <w:r w:rsidRPr="000F534E">
        <w:rPr>
          <w:b w:val="0"/>
          <w:szCs w:val="28"/>
        </w:rPr>
        <w:t xml:space="preserve">        В вышеуказанных правовых актах учтены предложения жителей </w:t>
      </w:r>
      <w:r w:rsidRPr="000F534E">
        <w:rPr>
          <w:b w:val="0"/>
          <w:szCs w:val="28"/>
        </w:rPr>
        <w:lastRenderedPageBreak/>
        <w:t>Чертаново Центральное, поступившие депутатам,  по благоустройству дворовых территорий, ремонту многоквартирных домой,  а также предложения управы района Чертаново Центральное по социально-экономическому развитию территории.</w:t>
      </w:r>
    </w:p>
    <w:p w:rsidR="008434A8" w:rsidRPr="000F534E" w:rsidRDefault="008434A8" w:rsidP="008434A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F534E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proofErr w:type="gramStart"/>
      <w:r w:rsidRPr="000F534E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0F534E">
        <w:rPr>
          <w:rFonts w:ascii="Times New Roman" w:hAnsi="Times New Roman"/>
          <w:color w:val="000000"/>
          <w:sz w:val="28"/>
          <w:szCs w:val="28"/>
        </w:rPr>
        <w:t xml:space="preserve"> исполнением бюджета муниципального округа Чертаново Центрально, выполнением Программы развития, выполнением требований нормативно-правовых актов муниципального округа Чертаново Центральное  и иных документов, депутатами Совета депутатов муниципального округа Чертаново Центральное  заслушаны отчеты: </w:t>
      </w:r>
    </w:p>
    <w:p w:rsidR="008434A8" w:rsidRPr="000F534E" w:rsidRDefault="008434A8" w:rsidP="008434A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F534E">
        <w:rPr>
          <w:rFonts w:ascii="Times New Roman" w:hAnsi="Times New Roman"/>
          <w:color w:val="000000"/>
          <w:sz w:val="28"/>
          <w:szCs w:val="28"/>
        </w:rPr>
        <w:t xml:space="preserve">        - о деятельности аппарата Совета депутатов  Чертаново </w:t>
      </w:r>
      <w:proofErr w:type="gramStart"/>
      <w:r w:rsidRPr="000F534E">
        <w:rPr>
          <w:rFonts w:ascii="Times New Roman" w:hAnsi="Times New Roman"/>
          <w:color w:val="000000"/>
          <w:sz w:val="28"/>
          <w:szCs w:val="28"/>
        </w:rPr>
        <w:t>Центральное</w:t>
      </w:r>
      <w:proofErr w:type="gramEnd"/>
      <w:r w:rsidRPr="000F534E">
        <w:rPr>
          <w:rFonts w:ascii="Times New Roman" w:hAnsi="Times New Roman"/>
          <w:color w:val="000000"/>
          <w:sz w:val="28"/>
          <w:szCs w:val="28"/>
        </w:rPr>
        <w:t xml:space="preserve">  за 2014 год;</w:t>
      </w:r>
    </w:p>
    <w:p w:rsidR="008434A8" w:rsidRPr="000F534E" w:rsidRDefault="008434A8" w:rsidP="008434A8">
      <w:pPr>
        <w:ind w:right="-1" w:firstLine="567"/>
        <w:rPr>
          <w:rFonts w:ascii="Times New Roman" w:hAnsi="Times New Roman"/>
          <w:sz w:val="28"/>
          <w:szCs w:val="28"/>
        </w:rPr>
      </w:pPr>
      <w:r w:rsidRPr="000F534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F534E">
        <w:rPr>
          <w:rFonts w:ascii="Times New Roman" w:hAnsi="Times New Roman"/>
          <w:sz w:val="28"/>
          <w:szCs w:val="28"/>
        </w:rPr>
        <w:t xml:space="preserve">об исполнении бюджета  муниципального округа Чертаново </w:t>
      </w:r>
      <w:proofErr w:type="gramStart"/>
      <w:r w:rsidRPr="000F534E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Pr="000F534E">
        <w:rPr>
          <w:rFonts w:ascii="Times New Roman" w:hAnsi="Times New Roman"/>
          <w:sz w:val="28"/>
          <w:szCs w:val="28"/>
        </w:rPr>
        <w:t xml:space="preserve"> за 2014 год;</w:t>
      </w:r>
    </w:p>
    <w:p w:rsidR="008434A8" w:rsidRPr="000F534E" w:rsidRDefault="008434A8" w:rsidP="008434A8">
      <w:pPr>
        <w:ind w:right="-1" w:firstLine="567"/>
        <w:rPr>
          <w:rFonts w:ascii="Times New Roman" w:hAnsi="Times New Roman"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 xml:space="preserve">- об исполнении бюджета  муниципального округа Чертаново </w:t>
      </w:r>
      <w:proofErr w:type="gramStart"/>
      <w:r w:rsidRPr="000F534E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Pr="000F534E">
        <w:rPr>
          <w:rFonts w:ascii="Times New Roman" w:hAnsi="Times New Roman"/>
          <w:sz w:val="28"/>
          <w:szCs w:val="28"/>
        </w:rPr>
        <w:t xml:space="preserve"> за 6 месяцев 2015 года;</w:t>
      </w:r>
    </w:p>
    <w:p w:rsidR="008434A8" w:rsidRPr="000F534E" w:rsidRDefault="008434A8" w:rsidP="008434A8">
      <w:pPr>
        <w:ind w:right="-1" w:firstLine="567"/>
        <w:rPr>
          <w:rFonts w:ascii="Times New Roman" w:hAnsi="Times New Roman"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 xml:space="preserve">- об исполнении бюджета  муниципального округа Чертаново </w:t>
      </w:r>
      <w:proofErr w:type="gramStart"/>
      <w:r w:rsidRPr="000F534E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Pr="000F534E">
        <w:rPr>
          <w:rFonts w:ascii="Times New Roman" w:hAnsi="Times New Roman"/>
          <w:sz w:val="28"/>
          <w:szCs w:val="28"/>
        </w:rPr>
        <w:t xml:space="preserve"> за 9 месяцев 2015 года;</w:t>
      </w:r>
    </w:p>
    <w:p w:rsidR="008434A8" w:rsidRPr="000F534E" w:rsidRDefault="008434A8" w:rsidP="008434A8">
      <w:pPr>
        <w:jc w:val="both"/>
        <w:rPr>
          <w:rFonts w:ascii="Times New Roman" w:hAnsi="Times New Roman"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ab/>
        <w:t xml:space="preserve">В целях согласованного подхода к решению общегородских задач, в районе функционирует координационный Совет органов местного самоуправления с органами исполнительной власти города Москвы, куда входят депутаты Совета депутатов Чертаново </w:t>
      </w:r>
      <w:proofErr w:type="gramStart"/>
      <w:r w:rsidRPr="000F534E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Pr="000F534E">
        <w:rPr>
          <w:rFonts w:ascii="Times New Roman" w:hAnsi="Times New Roman"/>
          <w:sz w:val="28"/>
          <w:szCs w:val="28"/>
        </w:rPr>
        <w:t xml:space="preserve">. </w:t>
      </w:r>
    </w:p>
    <w:p w:rsidR="008434A8" w:rsidRPr="000F534E" w:rsidRDefault="008434A8" w:rsidP="008434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>Вся деятельность Координационного Совета была направлена на поиск путей решения поставленных задач и выявленных проблем в создании нормальных условий жизни для жителей района. Совет планировал, анализировал, обобщал итоги работы органов местного самоуправления во взаимодействии с органами исполнительной власти. Особо значимые вопросы по бюджету, капитальному ремонту жилых помещений многоквартирных домов, благоустройству территории, о перспективах развития спортивно – досуговой работе с населением, социальная работа с жителями выносились на заседание Совета депутатов муниципального округа Чертаново Центральное для принятия правомерного решения.</w:t>
      </w:r>
    </w:p>
    <w:p w:rsidR="008434A8" w:rsidRPr="000F534E" w:rsidRDefault="008434A8" w:rsidP="008434A8">
      <w:pPr>
        <w:jc w:val="both"/>
        <w:rPr>
          <w:rFonts w:ascii="Times New Roman" w:hAnsi="Times New Roman"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ab/>
        <w:t xml:space="preserve">Важным звеном в деятельности Совета депутатов муниципального округа Чертаново Центральное  является взаимодействие с общественными организациями района, направленное на реализацию законных прав граждан на осуществление местного самоуправления как непосредственно, так и </w:t>
      </w:r>
      <w:r w:rsidRPr="000F534E">
        <w:rPr>
          <w:rFonts w:ascii="Times New Roman" w:hAnsi="Times New Roman"/>
          <w:sz w:val="28"/>
          <w:szCs w:val="28"/>
        </w:rPr>
        <w:lastRenderedPageBreak/>
        <w:t>через своих представителей в органах местного самоуправления, в целях защиты общих интересов и достижения общих целей.</w:t>
      </w:r>
    </w:p>
    <w:p w:rsidR="008434A8" w:rsidRPr="000F534E" w:rsidRDefault="008434A8" w:rsidP="008434A8">
      <w:pPr>
        <w:jc w:val="both"/>
        <w:rPr>
          <w:rFonts w:ascii="Times New Roman" w:hAnsi="Times New Roman"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ab/>
        <w:t xml:space="preserve">Депутатами муниципального округа Чертаново </w:t>
      </w:r>
      <w:proofErr w:type="gramStart"/>
      <w:r w:rsidRPr="000F534E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Pr="000F534E">
        <w:rPr>
          <w:rFonts w:ascii="Times New Roman" w:hAnsi="Times New Roman"/>
          <w:sz w:val="28"/>
          <w:szCs w:val="28"/>
        </w:rPr>
        <w:t xml:space="preserve">  при взаимодействии с органами исполнительной власти организованы и проведены встречи в общественными организациями района. </w:t>
      </w:r>
    </w:p>
    <w:p w:rsidR="008434A8" w:rsidRPr="000F534E" w:rsidRDefault="008434A8" w:rsidP="008434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ab/>
        <w:t>Депутаты муниципального округа Чертаново Центральное принимали участие во всех районных мероприятиях, совещаниях по вопросам развития органов местного самоуправления, а также в мероприятиях, приуроченных к праздничным датам, соревнованиям и конкурсам, организованным для жителей района.</w:t>
      </w:r>
    </w:p>
    <w:p w:rsidR="008434A8" w:rsidRPr="000F534E" w:rsidRDefault="008434A8" w:rsidP="008434A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 xml:space="preserve">Ежемесячно депутаты муниципального округа Чертаново </w:t>
      </w:r>
      <w:proofErr w:type="gramStart"/>
      <w:r w:rsidRPr="000F534E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Pr="000F534E">
        <w:rPr>
          <w:rFonts w:ascii="Times New Roman" w:hAnsi="Times New Roman"/>
          <w:sz w:val="28"/>
          <w:szCs w:val="28"/>
        </w:rPr>
        <w:t xml:space="preserve"> осуществляли прием населения согласно графику. Все вопросы решались непосредственно с каждым жителем индивидуально. Для решения особо сложных проблем, требующих содействия государственных и иных органов проведены переговоры, направлены запросы и обращения в соответствующие структуры.</w:t>
      </w:r>
    </w:p>
    <w:p w:rsidR="008434A8" w:rsidRPr="000F534E" w:rsidRDefault="008434A8" w:rsidP="008434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 xml:space="preserve">     </w:t>
      </w:r>
    </w:p>
    <w:p w:rsidR="008434A8" w:rsidRPr="000F534E" w:rsidRDefault="008434A8" w:rsidP="008434A8">
      <w:pPr>
        <w:jc w:val="both"/>
        <w:rPr>
          <w:rFonts w:ascii="Times New Roman" w:hAnsi="Times New Roman"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 xml:space="preserve">         Успешность развития местного самоуправления во многом зависит от заинтересованности общества в результатах деятельности органов местного самоуправления и наличия объективной информации.</w:t>
      </w:r>
    </w:p>
    <w:p w:rsidR="008434A8" w:rsidRPr="000F534E" w:rsidRDefault="008434A8" w:rsidP="008434A8">
      <w:pPr>
        <w:jc w:val="both"/>
        <w:rPr>
          <w:rFonts w:ascii="Times New Roman" w:hAnsi="Times New Roman"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ab/>
        <w:t>Все события районного масштаба, информация о деятельности Совета депутатов  освещались в газете района «На Варшавке Чертаново Центральное», также депутаты в своих интервью давали подробные  разъяснения жителям района по вопросам реализации Закона города Москвы № 39.</w:t>
      </w:r>
    </w:p>
    <w:p w:rsidR="008434A8" w:rsidRPr="000F534E" w:rsidRDefault="008434A8" w:rsidP="008434A8">
      <w:pPr>
        <w:jc w:val="both"/>
        <w:rPr>
          <w:rFonts w:ascii="Times New Roman" w:hAnsi="Times New Roman"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 xml:space="preserve">        Согласно Регламенту заседания Совета депутато</w:t>
      </w:r>
      <w:r>
        <w:rPr>
          <w:rFonts w:ascii="Times New Roman" w:hAnsi="Times New Roman"/>
          <w:sz w:val="28"/>
          <w:szCs w:val="28"/>
        </w:rPr>
        <w:t>в проводились один раз в месяц.</w:t>
      </w:r>
      <w:r w:rsidRPr="000F534E">
        <w:rPr>
          <w:rFonts w:ascii="Times New Roman" w:hAnsi="Times New Roman"/>
          <w:sz w:val="28"/>
          <w:szCs w:val="28"/>
        </w:rPr>
        <w:t xml:space="preserve"> Так же проводились и внеочередные заседания Совета депутатов муниципального округа Чертаново </w:t>
      </w:r>
      <w:proofErr w:type="gramStart"/>
      <w:r w:rsidRPr="000F534E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Pr="000F534E">
        <w:rPr>
          <w:rFonts w:ascii="Times New Roman" w:hAnsi="Times New Roman"/>
          <w:sz w:val="28"/>
          <w:szCs w:val="28"/>
        </w:rPr>
        <w:t>.</w:t>
      </w:r>
    </w:p>
    <w:p w:rsidR="008434A8" w:rsidRPr="000F534E" w:rsidRDefault="008434A8" w:rsidP="008434A8">
      <w:pPr>
        <w:jc w:val="both"/>
        <w:rPr>
          <w:rFonts w:ascii="Times New Roman" w:hAnsi="Times New Roman"/>
          <w:sz w:val="28"/>
          <w:szCs w:val="28"/>
        </w:rPr>
      </w:pPr>
    </w:p>
    <w:p w:rsidR="008434A8" w:rsidRPr="000F534E" w:rsidRDefault="008434A8" w:rsidP="008434A8">
      <w:pPr>
        <w:rPr>
          <w:rFonts w:ascii="Times New Roman" w:hAnsi="Times New Roman"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 xml:space="preserve">             Приоритетные направления деятельности Совета депутатов</w:t>
      </w:r>
    </w:p>
    <w:p w:rsidR="008434A8" w:rsidRPr="000F534E" w:rsidRDefault="008434A8" w:rsidP="008434A8">
      <w:pPr>
        <w:ind w:firstLine="708"/>
        <w:rPr>
          <w:rFonts w:ascii="Times New Roman" w:hAnsi="Times New Roman"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>муниципального окру</w:t>
      </w:r>
      <w:r>
        <w:rPr>
          <w:rFonts w:ascii="Times New Roman" w:hAnsi="Times New Roman"/>
          <w:sz w:val="28"/>
          <w:szCs w:val="28"/>
        </w:rPr>
        <w:t xml:space="preserve">га Чертаново </w:t>
      </w:r>
      <w:proofErr w:type="gramStart"/>
      <w:r>
        <w:rPr>
          <w:rFonts w:ascii="Times New Roman" w:hAnsi="Times New Roman"/>
          <w:sz w:val="28"/>
          <w:szCs w:val="28"/>
        </w:rPr>
        <w:t>Центральное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 в 2016</w:t>
      </w:r>
      <w:r w:rsidRPr="000F534E">
        <w:rPr>
          <w:rFonts w:ascii="Times New Roman" w:hAnsi="Times New Roman"/>
          <w:sz w:val="28"/>
          <w:szCs w:val="28"/>
        </w:rPr>
        <w:t xml:space="preserve"> году</w:t>
      </w:r>
    </w:p>
    <w:p w:rsidR="008434A8" w:rsidRPr="000F534E" w:rsidRDefault="008434A8" w:rsidP="008434A8">
      <w:pPr>
        <w:ind w:firstLine="708"/>
        <w:rPr>
          <w:rFonts w:ascii="Times New Roman" w:hAnsi="Times New Roman"/>
          <w:sz w:val="28"/>
          <w:szCs w:val="28"/>
        </w:rPr>
      </w:pPr>
    </w:p>
    <w:p w:rsidR="008434A8" w:rsidRPr="000F534E" w:rsidRDefault="008434A8" w:rsidP="008434A8">
      <w:pPr>
        <w:pStyle w:val="Default"/>
        <w:numPr>
          <w:ilvl w:val="0"/>
          <w:numId w:val="3"/>
        </w:numPr>
        <w:tabs>
          <w:tab w:val="clear" w:pos="1923"/>
        </w:tabs>
        <w:ind w:left="0" w:firstLine="284"/>
        <w:jc w:val="both"/>
        <w:rPr>
          <w:bCs/>
          <w:color w:val="auto"/>
          <w:sz w:val="28"/>
          <w:szCs w:val="28"/>
        </w:rPr>
      </w:pPr>
      <w:proofErr w:type="gramStart"/>
      <w:r w:rsidRPr="000F534E">
        <w:rPr>
          <w:sz w:val="28"/>
          <w:szCs w:val="28"/>
        </w:rPr>
        <w:t>Активизировать работу Совета депутатов в части реализации</w:t>
      </w:r>
      <w:r w:rsidRPr="000F534E">
        <w:rPr>
          <w:b/>
          <w:color w:val="548DD4"/>
          <w:sz w:val="28"/>
          <w:szCs w:val="28"/>
        </w:rPr>
        <w:t xml:space="preserve"> </w:t>
      </w:r>
      <w:r w:rsidRPr="000F534E">
        <w:rPr>
          <w:color w:val="auto"/>
          <w:sz w:val="28"/>
          <w:szCs w:val="28"/>
        </w:rPr>
        <w:t>Закона города Москвы от 11.07.2012 № 39  «</w:t>
      </w:r>
      <w:r w:rsidRPr="000F534E">
        <w:rPr>
          <w:bCs/>
          <w:color w:val="auto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 чиями города Москвы».</w:t>
      </w:r>
      <w:proofErr w:type="gramEnd"/>
    </w:p>
    <w:p w:rsidR="008434A8" w:rsidRPr="000F534E" w:rsidRDefault="008434A8" w:rsidP="008434A8">
      <w:pPr>
        <w:pStyle w:val="Default"/>
        <w:numPr>
          <w:ilvl w:val="0"/>
          <w:numId w:val="3"/>
        </w:numPr>
        <w:tabs>
          <w:tab w:val="clear" w:pos="1923"/>
        </w:tabs>
        <w:ind w:left="0" w:firstLine="284"/>
        <w:jc w:val="both"/>
        <w:rPr>
          <w:bCs/>
          <w:color w:val="auto"/>
          <w:sz w:val="28"/>
          <w:szCs w:val="28"/>
        </w:rPr>
      </w:pPr>
      <w:r w:rsidRPr="000F534E">
        <w:rPr>
          <w:bCs/>
          <w:color w:val="auto"/>
          <w:sz w:val="28"/>
          <w:szCs w:val="28"/>
        </w:rPr>
        <w:lastRenderedPageBreak/>
        <w:t xml:space="preserve">Усилить </w:t>
      </w:r>
      <w:proofErr w:type="gramStart"/>
      <w:r w:rsidRPr="000F534E">
        <w:rPr>
          <w:bCs/>
          <w:color w:val="auto"/>
          <w:sz w:val="28"/>
          <w:szCs w:val="28"/>
        </w:rPr>
        <w:t>контроль за</w:t>
      </w:r>
      <w:proofErr w:type="gramEnd"/>
      <w:r w:rsidRPr="000F534E">
        <w:rPr>
          <w:bCs/>
          <w:color w:val="auto"/>
          <w:sz w:val="28"/>
          <w:szCs w:val="28"/>
        </w:rPr>
        <w:t xml:space="preserve"> выполнением работ утвержденного плана дополнительных мероприятий по социально-экономическому развитию района, в пределах полномочий предоставленных законом города Москвы № 39 от 11.07.2012.</w:t>
      </w:r>
    </w:p>
    <w:p w:rsidR="008434A8" w:rsidRPr="000F534E" w:rsidRDefault="008434A8" w:rsidP="008434A8">
      <w:pPr>
        <w:pStyle w:val="textup"/>
        <w:numPr>
          <w:ilvl w:val="0"/>
          <w:numId w:val="3"/>
        </w:numPr>
        <w:tabs>
          <w:tab w:val="clear" w:pos="1923"/>
        </w:tabs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34E">
        <w:rPr>
          <w:rFonts w:ascii="Times New Roman" w:hAnsi="Times New Roman" w:cs="Times New Roman"/>
          <w:sz w:val="28"/>
          <w:szCs w:val="28"/>
        </w:rPr>
        <w:t>Привлечение  жителей муниципального округа к участию в местных мероприятиях и праздниках, а так же в мероприятиях по военно-патриотическому воспитанию граждан Российской Федерации.</w:t>
      </w:r>
    </w:p>
    <w:p w:rsidR="008434A8" w:rsidRPr="000F534E" w:rsidRDefault="008434A8" w:rsidP="008434A8">
      <w:pPr>
        <w:pStyle w:val="a4"/>
        <w:numPr>
          <w:ilvl w:val="0"/>
          <w:numId w:val="3"/>
        </w:numPr>
        <w:tabs>
          <w:tab w:val="clear" w:pos="1923"/>
        </w:tabs>
        <w:ind w:left="0" w:firstLine="284"/>
        <w:jc w:val="both"/>
        <w:rPr>
          <w:bCs/>
          <w:sz w:val="28"/>
          <w:szCs w:val="28"/>
        </w:rPr>
      </w:pPr>
      <w:r w:rsidRPr="000F534E">
        <w:rPr>
          <w:bCs/>
          <w:sz w:val="28"/>
          <w:szCs w:val="28"/>
        </w:rPr>
        <w:t>Целевое и экономное расходование бюджетных средств, при исполнении задач, функций и государственных полномочий, переданных органам местного самоуправления.</w:t>
      </w:r>
    </w:p>
    <w:p w:rsidR="008434A8" w:rsidRPr="000F534E" w:rsidRDefault="008434A8" w:rsidP="008434A8">
      <w:pPr>
        <w:pStyle w:val="a4"/>
        <w:numPr>
          <w:ilvl w:val="0"/>
          <w:numId w:val="3"/>
        </w:numPr>
        <w:tabs>
          <w:tab w:val="clear" w:pos="1923"/>
        </w:tabs>
        <w:ind w:left="0" w:firstLine="284"/>
        <w:jc w:val="both"/>
        <w:rPr>
          <w:bCs/>
          <w:sz w:val="28"/>
          <w:szCs w:val="28"/>
        </w:rPr>
      </w:pPr>
      <w:r w:rsidRPr="000F534E">
        <w:rPr>
          <w:sz w:val="28"/>
          <w:szCs w:val="28"/>
        </w:rPr>
        <w:t>Активное участие жителей при обсуждении проектов нормативно-правовых актов при проведении Публичных слушаний.</w:t>
      </w:r>
    </w:p>
    <w:p w:rsidR="008434A8" w:rsidRPr="000F534E" w:rsidRDefault="008434A8" w:rsidP="008434A8">
      <w:pPr>
        <w:pStyle w:val="a4"/>
        <w:numPr>
          <w:ilvl w:val="0"/>
          <w:numId w:val="3"/>
        </w:numPr>
        <w:tabs>
          <w:tab w:val="clear" w:pos="1923"/>
        </w:tabs>
        <w:ind w:left="0" w:firstLine="284"/>
        <w:jc w:val="both"/>
        <w:rPr>
          <w:bCs/>
          <w:sz w:val="28"/>
          <w:szCs w:val="28"/>
        </w:rPr>
      </w:pPr>
      <w:r w:rsidRPr="000F534E">
        <w:rPr>
          <w:sz w:val="28"/>
          <w:szCs w:val="28"/>
        </w:rPr>
        <w:t>Активное участие жителей района в мероприятиях по профилактике терроризма и экстремизма, а также в минимизации и ликвидации последствий проявлений терроризма и экстремизма на территории муниципального округа.</w:t>
      </w:r>
    </w:p>
    <w:p w:rsidR="008434A8" w:rsidRPr="000F534E" w:rsidRDefault="008434A8" w:rsidP="008434A8">
      <w:pPr>
        <w:numPr>
          <w:ilvl w:val="0"/>
          <w:numId w:val="3"/>
        </w:numPr>
        <w:tabs>
          <w:tab w:val="clear" w:pos="1923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0F534E">
        <w:rPr>
          <w:rFonts w:ascii="Times New Roman" w:hAnsi="Times New Roman"/>
          <w:sz w:val="28"/>
          <w:szCs w:val="28"/>
        </w:rPr>
        <w:t>Обеспечение прозрачности деятельности органов местного самоуправления путем информирования.</w:t>
      </w:r>
    </w:p>
    <w:p w:rsidR="008434A8" w:rsidRPr="000F534E" w:rsidRDefault="008434A8" w:rsidP="008434A8">
      <w:pPr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34A8" w:rsidRPr="000F534E" w:rsidRDefault="008434A8" w:rsidP="008434A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34A8" w:rsidRPr="000F534E" w:rsidRDefault="008434A8" w:rsidP="008434A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34A8" w:rsidRPr="000F534E" w:rsidRDefault="008434A8" w:rsidP="008434A8">
      <w:pPr>
        <w:rPr>
          <w:rFonts w:ascii="Times New Roman" w:hAnsi="Times New Roman"/>
          <w:sz w:val="28"/>
          <w:szCs w:val="28"/>
        </w:rPr>
      </w:pPr>
    </w:p>
    <w:p w:rsidR="008434A8" w:rsidRPr="000F534E" w:rsidRDefault="008434A8" w:rsidP="008434A8">
      <w:pPr>
        <w:rPr>
          <w:rFonts w:ascii="Times New Roman" w:hAnsi="Times New Roman"/>
          <w:sz w:val="28"/>
          <w:szCs w:val="28"/>
        </w:rPr>
      </w:pPr>
    </w:p>
    <w:p w:rsidR="008434A8" w:rsidRPr="000F534E" w:rsidRDefault="008434A8" w:rsidP="008434A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61B0" w:rsidRPr="002361B0" w:rsidRDefault="002361B0" w:rsidP="008434A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2361B0" w:rsidRPr="002361B0" w:rsidSect="00CF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0B6A"/>
    <w:multiLevelType w:val="hybridMultilevel"/>
    <w:tmpl w:val="4A38BF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B0133E"/>
    <w:multiLevelType w:val="hybridMultilevel"/>
    <w:tmpl w:val="DA14E2BE"/>
    <w:lvl w:ilvl="0" w:tplc="3A82D80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E433071"/>
    <w:multiLevelType w:val="hybridMultilevel"/>
    <w:tmpl w:val="5BEA868C"/>
    <w:lvl w:ilvl="0" w:tplc="42508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565"/>
    <w:rsid w:val="0021026E"/>
    <w:rsid w:val="002361B0"/>
    <w:rsid w:val="002A5B97"/>
    <w:rsid w:val="0035319D"/>
    <w:rsid w:val="00495CDF"/>
    <w:rsid w:val="004C32AA"/>
    <w:rsid w:val="005030AF"/>
    <w:rsid w:val="005E2E5F"/>
    <w:rsid w:val="006C39BC"/>
    <w:rsid w:val="00782B0A"/>
    <w:rsid w:val="007D0DF0"/>
    <w:rsid w:val="008321C2"/>
    <w:rsid w:val="008434A8"/>
    <w:rsid w:val="008C7155"/>
    <w:rsid w:val="008E737D"/>
    <w:rsid w:val="009054F6"/>
    <w:rsid w:val="00A6379B"/>
    <w:rsid w:val="00AA2D64"/>
    <w:rsid w:val="00AE0A70"/>
    <w:rsid w:val="00B34D48"/>
    <w:rsid w:val="00BA0565"/>
    <w:rsid w:val="00BB0EDA"/>
    <w:rsid w:val="00CA3D1B"/>
    <w:rsid w:val="00CF1C49"/>
    <w:rsid w:val="00D12380"/>
    <w:rsid w:val="00D1602A"/>
    <w:rsid w:val="00E12207"/>
    <w:rsid w:val="00F34FDA"/>
    <w:rsid w:val="00F61C11"/>
    <w:rsid w:val="00F83528"/>
    <w:rsid w:val="00F94E3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056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56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A0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BA0565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A05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054F6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2361B0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361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36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36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361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up">
    <w:name w:val="textup"/>
    <w:basedOn w:val="a"/>
    <w:rsid w:val="002361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3F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24</cp:revision>
  <cp:lastPrinted>2016-03-02T10:15:00Z</cp:lastPrinted>
  <dcterms:created xsi:type="dcterms:W3CDTF">2016-02-09T12:39:00Z</dcterms:created>
  <dcterms:modified xsi:type="dcterms:W3CDTF">2016-03-02T10:17:00Z</dcterms:modified>
</cp:coreProperties>
</file>