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Справка о работе  ГБУ ТЦСО «</w:t>
      </w:r>
      <w:proofErr w:type="spellStart"/>
      <w:r>
        <w:rPr>
          <w:rFonts w:ascii="Times New Roman" w:hAnsi="Times New Roman"/>
          <w:b/>
          <w:sz w:val="32"/>
          <w:szCs w:val="32"/>
        </w:rPr>
        <w:t>Чертаново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Южного административного округа </w:t>
      </w:r>
    </w:p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города Москвы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год</w:t>
      </w:r>
    </w:p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86428" w:rsidRDefault="00486428" w:rsidP="00486428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86428" w:rsidRDefault="00486428" w:rsidP="00486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 Государственное бюджетное учреждение Территориальный центр социального обслуживания № 23 образован путем реорганизации на основании приказа  ДСЗН города Москвы от 29.06.2012 г. № 340/6 «О реорганизации государственных бюджетных учреждений города Москвы центров социального обслуживания, реабилитационных учреждений, расположенных на территории Южного административного округа города Москвы».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 18.06.2013г. переименован в ГБУ ТЦСО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Чертаново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». </w:t>
      </w:r>
      <w:r>
        <w:rPr>
          <w:rFonts w:ascii="Times New Roman" w:hAnsi="Times New Roman"/>
          <w:sz w:val="28"/>
          <w:szCs w:val="28"/>
        </w:rPr>
        <w:t>ГБУ ТЦСО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>» включает в себя следующие филиалы: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Северное»,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Южное», «Нагорный», «</w:t>
      </w:r>
      <w:proofErr w:type="spellStart"/>
      <w:r>
        <w:rPr>
          <w:rFonts w:ascii="Times New Roman" w:hAnsi="Times New Roman"/>
          <w:sz w:val="28"/>
          <w:szCs w:val="28"/>
        </w:rPr>
        <w:t>Бирюлево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Западное». </w:t>
      </w:r>
    </w:p>
    <w:p w:rsidR="00486428" w:rsidRDefault="00486428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районе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Центральное ГБУ ТЦСО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занимает часть здания бывшего детского сада по адресу: ул. Красного Маяка, дом 4, корп.5 с 2000 года. Помещение расположено на площади в  1543 кв.м. (в т.ч. </w:t>
      </w:r>
      <w:proofErr w:type="spellStart"/>
      <w:r>
        <w:rPr>
          <w:rFonts w:ascii="Times New Roman" w:hAnsi="Times New Roman"/>
          <w:sz w:val="28"/>
          <w:szCs w:val="28"/>
        </w:rPr>
        <w:t>техподполье</w:t>
      </w:r>
      <w:proofErr w:type="spellEnd"/>
      <w:r>
        <w:rPr>
          <w:rFonts w:ascii="Times New Roman" w:hAnsi="Times New Roman"/>
          <w:sz w:val="28"/>
          <w:szCs w:val="28"/>
        </w:rPr>
        <w:t xml:space="preserve">  611,3 кв.м.). Прилегающая территория  - 0,93 га.</w:t>
      </w:r>
    </w:p>
    <w:p w:rsidR="00486428" w:rsidRDefault="00486428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2014 году в ГБУ</w:t>
      </w:r>
      <w:r w:rsidR="0084401E">
        <w:rPr>
          <w:rFonts w:ascii="Times New Roman" w:hAnsi="Times New Roman"/>
          <w:sz w:val="28"/>
          <w:szCs w:val="28"/>
        </w:rPr>
        <w:t xml:space="preserve"> ТЦСО «</w:t>
      </w:r>
      <w:proofErr w:type="spellStart"/>
      <w:r w:rsidR="0084401E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84401E">
        <w:rPr>
          <w:rFonts w:ascii="Times New Roman" w:hAnsi="Times New Roman"/>
          <w:sz w:val="28"/>
          <w:szCs w:val="28"/>
        </w:rPr>
        <w:t>» обратилось 10185</w:t>
      </w:r>
      <w:r>
        <w:rPr>
          <w:rFonts w:ascii="Times New Roman" w:hAnsi="Times New Roman"/>
          <w:sz w:val="28"/>
          <w:szCs w:val="28"/>
        </w:rPr>
        <w:t xml:space="preserve"> жителей района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Центральное, из них получили различ</w:t>
      </w:r>
      <w:r w:rsidR="00BC0757">
        <w:rPr>
          <w:rFonts w:ascii="Times New Roman" w:hAnsi="Times New Roman"/>
          <w:sz w:val="28"/>
          <w:szCs w:val="28"/>
        </w:rPr>
        <w:t>ные виды социальной помощи 8372</w:t>
      </w:r>
      <w:r>
        <w:rPr>
          <w:rFonts w:ascii="Times New Roman" w:hAnsi="Times New Roman"/>
          <w:sz w:val="28"/>
          <w:szCs w:val="28"/>
        </w:rPr>
        <w:t xml:space="preserve"> человек. Их числа о</w:t>
      </w:r>
      <w:r w:rsidR="00BC0757">
        <w:rPr>
          <w:rFonts w:ascii="Times New Roman" w:hAnsi="Times New Roman"/>
          <w:sz w:val="28"/>
          <w:szCs w:val="28"/>
        </w:rPr>
        <w:t>братившихся и обслуженных в 2014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07538">
        <w:rPr>
          <w:rFonts w:ascii="Times New Roman" w:hAnsi="Times New Roman"/>
          <w:sz w:val="28"/>
          <w:szCs w:val="28"/>
        </w:rPr>
        <w:t xml:space="preserve">466 человек - </w:t>
      </w:r>
      <w:r>
        <w:rPr>
          <w:rFonts w:ascii="Times New Roman" w:hAnsi="Times New Roman"/>
          <w:sz w:val="28"/>
          <w:szCs w:val="28"/>
        </w:rPr>
        <w:t xml:space="preserve"> ветераны ВОВ. </w:t>
      </w:r>
    </w:p>
    <w:p w:rsidR="00413ABB" w:rsidRDefault="00413ABB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2014году была продолжена работа по оказанию остро нуждающимся гражданам товаров длительного пользования (ТДП).</w:t>
      </w:r>
    </w:p>
    <w:p w:rsidR="00685B3F" w:rsidRDefault="00685B3F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Помощь в виде предоставления ТДП оказана:</w:t>
      </w:r>
    </w:p>
    <w:p w:rsidR="00685B3F" w:rsidRDefault="00685B3F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0CE">
        <w:rPr>
          <w:rFonts w:ascii="Times New Roman" w:hAnsi="Times New Roman"/>
          <w:sz w:val="28"/>
          <w:szCs w:val="28"/>
        </w:rPr>
        <w:t>стиральные</w:t>
      </w:r>
      <w:r>
        <w:rPr>
          <w:rFonts w:ascii="Times New Roman" w:hAnsi="Times New Roman"/>
          <w:sz w:val="28"/>
          <w:szCs w:val="28"/>
        </w:rPr>
        <w:t xml:space="preserve"> машин</w:t>
      </w:r>
      <w:r w:rsidR="003620C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УВОВ – 1 чел, ВВОВ – 2 чел.;</w:t>
      </w:r>
    </w:p>
    <w:p w:rsidR="00685B3F" w:rsidRDefault="00685B3F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0CE">
        <w:rPr>
          <w:rFonts w:ascii="Times New Roman" w:hAnsi="Times New Roman"/>
          <w:sz w:val="28"/>
          <w:szCs w:val="28"/>
        </w:rPr>
        <w:t>телевизоры</w:t>
      </w:r>
      <w:r>
        <w:rPr>
          <w:rFonts w:ascii="Times New Roman" w:hAnsi="Times New Roman"/>
          <w:sz w:val="28"/>
          <w:szCs w:val="28"/>
        </w:rPr>
        <w:t xml:space="preserve"> – ИВОВ – 1 чел., ВВОВ – 1 чел.;</w:t>
      </w:r>
    </w:p>
    <w:p w:rsidR="00685B3F" w:rsidRDefault="00685B3F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0CE">
        <w:rPr>
          <w:rFonts w:ascii="Times New Roman" w:hAnsi="Times New Roman"/>
          <w:sz w:val="28"/>
          <w:szCs w:val="28"/>
        </w:rPr>
        <w:t>холодильники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3A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3ABB">
        <w:rPr>
          <w:rFonts w:ascii="Times New Roman" w:hAnsi="Times New Roman"/>
          <w:sz w:val="28"/>
          <w:szCs w:val="28"/>
        </w:rPr>
        <w:t>ИВОВ – 2 чел., ВВОВ – 2 чел., вдов ИВОВ – 1 чел.</w:t>
      </w:r>
    </w:p>
    <w:p w:rsidR="00413ABB" w:rsidRDefault="00413ABB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предоставлены 2 стиральные машины вдовам умерших инвалидов ЧАЭС.</w:t>
      </w:r>
    </w:p>
    <w:p w:rsidR="00B65403" w:rsidRDefault="00CF1F23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E7D27">
        <w:rPr>
          <w:rFonts w:ascii="Times New Roman" w:hAnsi="Times New Roman"/>
          <w:sz w:val="28"/>
          <w:szCs w:val="28"/>
        </w:rPr>
        <w:t>В 2014г. п</w:t>
      </w:r>
      <w:r>
        <w:rPr>
          <w:rFonts w:ascii="Times New Roman" w:hAnsi="Times New Roman"/>
          <w:sz w:val="28"/>
          <w:szCs w:val="28"/>
        </w:rPr>
        <w:t xml:space="preserve">о результатам проведенных мониторингов </w:t>
      </w:r>
      <w:r w:rsidR="00DE7D27">
        <w:rPr>
          <w:rFonts w:ascii="Times New Roman" w:hAnsi="Times New Roman"/>
          <w:sz w:val="28"/>
          <w:szCs w:val="28"/>
        </w:rPr>
        <w:t xml:space="preserve">помощь в виде товаров длительного пользования помощь получили </w:t>
      </w:r>
      <w:r w:rsidR="00870C46">
        <w:rPr>
          <w:rFonts w:ascii="Times New Roman" w:hAnsi="Times New Roman"/>
          <w:sz w:val="28"/>
          <w:szCs w:val="28"/>
        </w:rPr>
        <w:t>98</w:t>
      </w:r>
      <w:r w:rsidR="00B65403">
        <w:rPr>
          <w:rFonts w:ascii="Times New Roman" w:hAnsi="Times New Roman"/>
          <w:sz w:val="28"/>
          <w:szCs w:val="28"/>
        </w:rPr>
        <w:t xml:space="preserve"> граждан отдельных категорий:</w:t>
      </w:r>
    </w:p>
    <w:p w:rsidR="00B65403" w:rsidRDefault="00B65403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газовые плиты – 8;</w:t>
      </w:r>
    </w:p>
    <w:p w:rsidR="00B65403" w:rsidRDefault="00B65403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ноутбуки – 17;</w:t>
      </w:r>
    </w:p>
    <w:p w:rsidR="00B65403" w:rsidRDefault="00B65403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печи СВЧ – 14;</w:t>
      </w:r>
    </w:p>
    <w:p w:rsidR="004F1976" w:rsidRDefault="00B65403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стиральные машины </w:t>
      </w:r>
      <w:r w:rsidR="004F19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</w:t>
      </w:r>
      <w:r w:rsidR="004F1976">
        <w:rPr>
          <w:rFonts w:ascii="Times New Roman" w:hAnsi="Times New Roman"/>
          <w:sz w:val="28"/>
          <w:szCs w:val="28"/>
        </w:rPr>
        <w:t>;</w:t>
      </w:r>
    </w:p>
    <w:p w:rsidR="004F1976" w:rsidRDefault="004F1976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телевизоры – 2;</w:t>
      </w:r>
    </w:p>
    <w:p w:rsidR="004F1976" w:rsidRDefault="004F1976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холодильники – 29;</w:t>
      </w:r>
    </w:p>
    <w:p w:rsidR="00CF1F23" w:rsidRDefault="004F1976" w:rsidP="00486428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электроплиты </w:t>
      </w:r>
      <w:r w:rsidR="00870C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0C46">
        <w:rPr>
          <w:rFonts w:ascii="Times New Roman" w:hAnsi="Times New Roman"/>
          <w:sz w:val="28"/>
          <w:szCs w:val="28"/>
        </w:rPr>
        <w:t>3.</w:t>
      </w:r>
      <w:r w:rsidR="00DE7D27">
        <w:rPr>
          <w:rFonts w:ascii="Times New Roman" w:hAnsi="Times New Roman"/>
          <w:sz w:val="28"/>
          <w:szCs w:val="28"/>
        </w:rPr>
        <w:t xml:space="preserve"> </w:t>
      </w: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ГБУ ТЦСО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(район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Центральное) функционирует </w:t>
      </w:r>
      <w:r>
        <w:rPr>
          <w:rFonts w:ascii="Times New Roman" w:hAnsi="Times New Roman"/>
          <w:b/>
          <w:sz w:val="28"/>
          <w:szCs w:val="28"/>
        </w:rPr>
        <w:t xml:space="preserve">5 отделений социального обслуживания на дому,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="001A583A">
        <w:rPr>
          <w:rFonts w:ascii="Times New Roman" w:hAnsi="Times New Roman"/>
          <w:sz w:val="28"/>
          <w:szCs w:val="28"/>
        </w:rPr>
        <w:t xml:space="preserve">в 2014г. было обслужено </w:t>
      </w:r>
      <w:r w:rsidR="00515B7A">
        <w:rPr>
          <w:rFonts w:ascii="Times New Roman" w:hAnsi="Times New Roman"/>
          <w:sz w:val="28"/>
          <w:szCs w:val="28"/>
        </w:rPr>
        <w:t xml:space="preserve"> 730</w:t>
      </w:r>
      <w:r>
        <w:rPr>
          <w:rFonts w:ascii="Times New Roman" w:hAnsi="Times New Roman"/>
          <w:sz w:val="28"/>
          <w:szCs w:val="28"/>
        </w:rPr>
        <w:t xml:space="preserve">  пенсионеров и инвал</w:t>
      </w:r>
      <w:r w:rsidR="00515B7A">
        <w:rPr>
          <w:rFonts w:ascii="Times New Roman" w:hAnsi="Times New Roman"/>
          <w:sz w:val="28"/>
          <w:szCs w:val="28"/>
        </w:rPr>
        <w:t>идов. По состоянию на 31.12.2014</w:t>
      </w:r>
      <w:r>
        <w:rPr>
          <w:rFonts w:ascii="Times New Roman" w:hAnsi="Times New Roman"/>
          <w:sz w:val="28"/>
          <w:szCs w:val="28"/>
        </w:rPr>
        <w:t>г. в ОСО обсл</w:t>
      </w:r>
      <w:r w:rsidR="00515B7A">
        <w:rPr>
          <w:rFonts w:ascii="Times New Roman" w:hAnsi="Times New Roman"/>
          <w:sz w:val="28"/>
          <w:szCs w:val="28"/>
        </w:rPr>
        <w:t>уживаются  598</w:t>
      </w:r>
      <w:r>
        <w:rPr>
          <w:rFonts w:ascii="Times New Roman" w:hAnsi="Times New Roman"/>
          <w:sz w:val="28"/>
          <w:szCs w:val="28"/>
        </w:rPr>
        <w:t xml:space="preserve"> клиентов,</w:t>
      </w:r>
    </w:p>
    <w:p w:rsidR="00486428" w:rsidRDefault="00486428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из них:</w:t>
      </w:r>
    </w:p>
    <w:p w:rsidR="00486428" w:rsidRDefault="00515B7A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ИВОВ – 6</w:t>
      </w:r>
      <w:r w:rsidR="0048642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человек, </w:t>
      </w:r>
    </w:p>
    <w:p w:rsidR="00486428" w:rsidRDefault="00515B7A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УВОВ – 28</w:t>
      </w:r>
      <w:r w:rsidR="0048642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человек,</w:t>
      </w:r>
    </w:p>
    <w:p w:rsidR="00486428" w:rsidRDefault="00515B7A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труженики тыла – 153</w:t>
      </w:r>
      <w:r w:rsidR="0048642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человек,</w:t>
      </w:r>
    </w:p>
    <w:p w:rsidR="00486428" w:rsidRDefault="00AC5BEF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инвалиды – 367</w:t>
      </w:r>
      <w:r w:rsidR="0048642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человек,</w:t>
      </w:r>
    </w:p>
    <w:p w:rsidR="00486428" w:rsidRDefault="00486428" w:rsidP="00486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пенсионеры – 44 человека.</w:t>
      </w:r>
    </w:p>
    <w:p w:rsidR="00486428" w:rsidRDefault="00486428" w:rsidP="00486428">
      <w:pPr>
        <w:ind w:left="34" w:right="176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обслуживанием на дому обеспечиваются одинокие или одиноко проживающие граждане пожилого возраста (женщины старше 55 лет, мужчины старше 60 лет) и инвалиды, нуждающиеся в постоянной или временной посторонней помощи в связи с частичной утратой возможности самостоятельного удовлетворения основных жизненных потребностей, вследствие ограничения способности к самообслуживанию или передвижению.</w:t>
      </w:r>
    </w:p>
    <w:p w:rsidR="00486428" w:rsidRDefault="00486428" w:rsidP="00486428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Социальные услуги, предусмотренные Территориальным перечнем гарантированных государством социальных услуг, </w:t>
      </w:r>
      <w:r w:rsidR="00AC5BEF">
        <w:rPr>
          <w:color w:val="000000"/>
          <w:sz w:val="28"/>
          <w:szCs w:val="28"/>
        </w:rPr>
        <w:t>предоставляю</w:t>
      </w:r>
      <w:r>
        <w:rPr>
          <w:color w:val="000000"/>
          <w:sz w:val="28"/>
          <w:szCs w:val="28"/>
        </w:rPr>
        <w:t>тся на платной и бесплатной основе.</w:t>
      </w:r>
    </w:p>
    <w:p w:rsidR="00486428" w:rsidRDefault="00486428" w:rsidP="00486428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Бесплатное социальное обслуживание в государственных учреждениях социального обслуживания предоставляется  гражданам, не способным к самообслуживанию в связи с преклонным возрастом, болезнью, </w:t>
      </w:r>
      <w:r>
        <w:rPr>
          <w:color w:val="000000"/>
          <w:sz w:val="28"/>
          <w:szCs w:val="28"/>
        </w:rPr>
        <w:lastRenderedPageBreak/>
        <w:t xml:space="preserve">инвалидностью, не имеющим родственников, которые могут обеспечить им помощь и уход. </w:t>
      </w:r>
    </w:p>
    <w:p w:rsidR="00486428" w:rsidRDefault="00486428" w:rsidP="00486428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на платной основе, предусмотренные Территориальным перечнем гарантированных государством социальных услуг, предоставляются гражданам пожилого возраста и инвалидам, не имеющим право на бесплатное социальное обслуживание.</w:t>
      </w:r>
    </w:p>
    <w:p w:rsidR="00486428" w:rsidRDefault="00486428" w:rsidP="00486428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486428" w:rsidRDefault="00486428" w:rsidP="00486428">
      <w:pPr>
        <w:shd w:val="clear" w:color="auto" w:fill="FFFFFF"/>
        <w:tabs>
          <w:tab w:val="center" w:pos="2690"/>
        </w:tabs>
        <w:ind w:left="34" w:right="176" w:firstLine="432"/>
        <w:jc w:val="both"/>
        <w:rPr>
          <w:rFonts w:ascii="Times New Roman" w:hAnsi="Times New Roman"/>
          <w:sz w:val="28"/>
          <w:szCs w:val="28"/>
          <w:highlight w:val="white"/>
          <w:shd w:val="clear" w:color="auto" w:fill="DCDDD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работники доставляют на дом продукты питания, промышленные товары, лекарства. Оказывают помощь в проведении сухой</w:t>
      </w:r>
      <w:r w:rsidR="00F27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влажной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уборки жилых помещений для поддержания жилья согласно санитарно-гигиеническим требованиям. Оказывают психологическую помощь, проводят разъяснительные беседы по личной безопасности, в том числе по вопросам пожарной безопасности. Оказывают помощь в получении льгот, сборе документов, написании и оформлении необходимых заявлений.</w:t>
      </w: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 граждан</w:t>
      </w:r>
      <w:r w:rsidR="002D075C"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 из числа ветеранов ВОВ и труда</w:t>
      </w:r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 за счёт средств ДСЗН осуществляется доставка горячих обедов на дом.</w:t>
      </w:r>
      <w:r w:rsidR="00F27177"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 В 2014г. на дому получили горячее питание </w:t>
      </w:r>
      <w:r w:rsidR="002D075C"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120 человек </w:t>
      </w:r>
      <w:r w:rsidR="00EF5E53"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>на сумму 385,4 тыс. руб.</w:t>
      </w:r>
    </w:p>
    <w:p w:rsidR="00486428" w:rsidRDefault="00486428" w:rsidP="00486428">
      <w:pPr>
        <w:shd w:val="clear" w:color="auto" w:fill="FFFFFF"/>
        <w:tabs>
          <w:tab w:val="center" w:pos="2690"/>
        </w:tabs>
        <w:ind w:left="34" w:right="176" w:firstLine="432"/>
        <w:jc w:val="both"/>
        <w:rPr>
          <w:rFonts w:ascii="Times New Roman" w:hAnsi="Times New Roman"/>
          <w:sz w:val="28"/>
          <w:szCs w:val="28"/>
          <w:shd w:val="clear" w:color="auto" w:fill="DCDDDF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Отделение социального обслуживания на дому активно сотрудничает с Советом Ветеранов, Обществом инвалидов и другими общественными организациями района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DCDDDF"/>
        </w:rPr>
        <w:t xml:space="preserve"> Центральное.</w:t>
      </w: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Центральное функционируют </w:t>
      </w:r>
      <w:r>
        <w:rPr>
          <w:rFonts w:ascii="Times New Roman" w:hAnsi="Times New Roman"/>
          <w:b/>
          <w:sz w:val="28"/>
          <w:szCs w:val="28"/>
        </w:rPr>
        <w:t>1,5 отделения дневного пребывания,</w:t>
      </w:r>
      <w:r>
        <w:rPr>
          <w:rFonts w:ascii="Times New Roman" w:hAnsi="Times New Roman"/>
          <w:sz w:val="28"/>
          <w:szCs w:val="28"/>
        </w:rPr>
        <w:t xml:space="preserve"> где 45 человек в смену получают горячее питание и организова</w:t>
      </w:r>
      <w:r w:rsidR="00EF5E53">
        <w:rPr>
          <w:rFonts w:ascii="Times New Roman" w:hAnsi="Times New Roman"/>
          <w:sz w:val="28"/>
          <w:szCs w:val="28"/>
        </w:rPr>
        <w:t>нно проводят свой досуг. За 2014</w:t>
      </w:r>
      <w:r>
        <w:rPr>
          <w:rFonts w:ascii="Times New Roman" w:hAnsi="Times New Roman"/>
          <w:sz w:val="28"/>
          <w:szCs w:val="28"/>
        </w:rPr>
        <w:t xml:space="preserve"> год  отделение дневного пребывания посетило 495 человек. ОДП является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структурным подразделением Центра и предназначено для социально-бытового, культурного,  медицинского обслуживания неработающих пенсионеров и инвалидов района, сохранивших способность к самообслуживанию и активному передвижению, находящихся в трудной жизненной ситуации,  для организации их питания, досуга и  отдыха. </w:t>
      </w: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ежемесячно обслуживаются и получают бесплатное питание 45 человек. За отчетный период отделение обслужило  495 человек, предоставив горячее питание н</w:t>
      </w:r>
      <w:r w:rsidR="00AE17AE">
        <w:rPr>
          <w:rFonts w:ascii="Times New Roman" w:hAnsi="Times New Roman"/>
          <w:sz w:val="28"/>
          <w:szCs w:val="28"/>
        </w:rPr>
        <w:t>а сумму 1 233,5 тыс.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ежемесячно проходят концерты профессиональных коллективов и коллективов художественной самодеятельности, экскурсии, выставки, тематические встречи с интересными людьми, вечера фортепианной музыки,  литературные, исторические, поэтические гостиные. </w:t>
      </w:r>
    </w:p>
    <w:p w:rsidR="00AE17AE" w:rsidRDefault="00AE17AE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Поводятся </w:t>
      </w:r>
      <w:proofErr w:type="gramStart"/>
      <w:r w:rsidR="0047157C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47157C">
        <w:rPr>
          <w:rFonts w:ascii="Times New Roman" w:hAnsi="Times New Roman"/>
          <w:sz w:val="28"/>
          <w:szCs w:val="28"/>
        </w:rPr>
        <w:t xml:space="preserve"> к общественно значимым датам, в том числе </w:t>
      </w:r>
      <w:r>
        <w:rPr>
          <w:rFonts w:ascii="Times New Roman" w:hAnsi="Times New Roman"/>
          <w:sz w:val="28"/>
          <w:szCs w:val="28"/>
        </w:rPr>
        <w:t>концерты профессиональных артистов</w:t>
      </w:r>
      <w:r w:rsidR="0047157C">
        <w:rPr>
          <w:rFonts w:ascii="Times New Roman" w:hAnsi="Times New Roman"/>
          <w:sz w:val="28"/>
          <w:szCs w:val="28"/>
        </w:rPr>
        <w:t xml:space="preserve"> и экскурсии </w:t>
      </w:r>
      <w:r w:rsidR="002151A4">
        <w:rPr>
          <w:rFonts w:ascii="Times New Roman" w:hAnsi="Times New Roman"/>
          <w:sz w:val="28"/>
          <w:szCs w:val="28"/>
        </w:rPr>
        <w:t xml:space="preserve">по памятным местам </w:t>
      </w:r>
      <w:r w:rsidR="002151A4">
        <w:rPr>
          <w:rFonts w:ascii="Times New Roman" w:hAnsi="Times New Roman"/>
          <w:sz w:val="28"/>
          <w:szCs w:val="28"/>
        </w:rPr>
        <w:lastRenderedPageBreak/>
        <w:t>Москвы и Подмосковья,</w:t>
      </w:r>
      <w:r>
        <w:rPr>
          <w:rFonts w:ascii="Times New Roman" w:hAnsi="Times New Roman"/>
          <w:sz w:val="28"/>
          <w:szCs w:val="28"/>
        </w:rPr>
        <w:t xml:space="preserve"> на денежные средства ДСЗН города Москвы. </w:t>
      </w:r>
      <w:r w:rsidR="008815ED">
        <w:rPr>
          <w:rFonts w:ascii="Times New Roman" w:hAnsi="Times New Roman"/>
          <w:sz w:val="28"/>
          <w:szCs w:val="28"/>
        </w:rPr>
        <w:t xml:space="preserve">В 2014г. концерты профессиональных артистов посетили </w:t>
      </w:r>
      <w:r w:rsidR="00DD4DE8">
        <w:rPr>
          <w:rFonts w:ascii="Times New Roman" w:hAnsi="Times New Roman"/>
          <w:sz w:val="28"/>
          <w:szCs w:val="28"/>
        </w:rPr>
        <w:t xml:space="preserve">1106 человек. На проведение мероприятий к общественно значимым датам затрачено </w:t>
      </w:r>
      <w:r w:rsidR="0047157C">
        <w:rPr>
          <w:rFonts w:ascii="Times New Roman" w:hAnsi="Times New Roman"/>
          <w:sz w:val="28"/>
          <w:szCs w:val="28"/>
        </w:rPr>
        <w:t>524,4 тыс. руб.</w:t>
      </w:r>
    </w:p>
    <w:p w:rsidR="00DD4DE8" w:rsidRDefault="00DD4DE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рамках реализации программы «Лучшая половина жизни» на базе отделения работают 5 клубов по интересам и 8 кружков. Функционируют 3 факультета в программе «Университет 3-его возраста»: «Основы медицинских знаний»,  «Основы социальных знаний»,   факультет «Информатики». </w:t>
      </w:r>
    </w:p>
    <w:p w:rsidR="00486428" w:rsidRDefault="00486428" w:rsidP="0048642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Клубы ОДП:</w:t>
      </w:r>
    </w:p>
    <w:p w:rsidR="00486428" w:rsidRDefault="00486428" w:rsidP="00486428">
      <w:pPr>
        <w:ind w:left="66"/>
        <w:jc w:val="both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/>
          <w:sz w:val="28"/>
          <w:szCs w:val="28"/>
        </w:rPr>
        <w:t xml:space="preserve">1. Клуб «Лотос». Члены клуба проводят регулярные занятия по методу дыхательной гимнастики А. Н. </w:t>
      </w:r>
      <w:proofErr w:type="spellStart"/>
      <w:r>
        <w:rPr>
          <w:rFonts w:ascii="Times New Roman" w:hAnsi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является </w:t>
      </w:r>
      <w:r>
        <w:rPr>
          <w:rFonts w:ascii="Times New Roman" w:hAnsi="Times New Roman"/>
          <w:iCs/>
          <w:sz w:val="28"/>
          <w:szCs w:val="28"/>
        </w:rPr>
        <w:t>уникальным методом естественного оздоровления всего организма.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Активизируя носовое дыхание, гимнастика обеспечивает высокий уровень снабжения всего организма кислородом, улучшает обменные процессы, повышает иммунитет. </w:t>
      </w:r>
    </w:p>
    <w:p w:rsidR="00486428" w:rsidRDefault="00486428" w:rsidP="00486428">
      <w:pPr>
        <w:ind w:left="66"/>
        <w:jc w:val="both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/>
          <w:sz w:val="28"/>
          <w:szCs w:val="28"/>
        </w:rPr>
        <w:t>2. Клуб бальных танцев «Полонез».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клуба разучивают на занятиях основы бального танца, элементы танго, румбы, вальса. Готовятся к танцевальным вечерам, проходящим в отделении.        </w:t>
      </w:r>
    </w:p>
    <w:p w:rsidR="00486428" w:rsidRDefault="00486428" w:rsidP="00486428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Туристический клуб «Путешественник» для любителей туризма и активного образа жизни.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 клуба организуются и проводятся туристические походы, экскурсии в музеи, галереи, выставочные центры.</w:t>
      </w:r>
    </w:p>
    <w:p w:rsidR="00486428" w:rsidRDefault="00A47339" w:rsidP="00486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6428">
        <w:rPr>
          <w:rFonts w:ascii="Times New Roman" w:hAnsi="Times New Roman"/>
          <w:sz w:val="28"/>
          <w:szCs w:val="28"/>
        </w:rPr>
        <w:t>. Клуб «Ирбис» - занятия скандинавской ходьбой и оздоровительной ходьбой на снегоступах.</w:t>
      </w:r>
    </w:p>
    <w:p w:rsidR="00486428" w:rsidRDefault="00486428" w:rsidP="004864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ОДП: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хорового пения «Ладушка»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сольного пения «Эврика»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ансамбля «Вдохновение»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ансамбля «Элегия»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ансамбля «Гармонь и Я»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ансамбля «Русская песня» 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«Волшебный лоскуток»  (изготовление работ в технике «</w:t>
      </w:r>
      <w:proofErr w:type="spellStart"/>
      <w:r>
        <w:rPr>
          <w:rFonts w:ascii="Times New Roman" w:hAnsi="Times New Roman"/>
          <w:sz w:val="28"/>
          <w:szCs w:val="28"/>
        </w:rPr>
        <w:t>тэмари</w:t>
      </w:r>
      <w:proofErr w:type="spellEnd"/>
      <w:r w:rsidR="00A473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22FAA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Музыкально-литературная студия «Лебедушка»</w:t>
      </w:r>
    </w:p>
    <w:p w:rsidR="00486428" w:rsidRDefault="00486428" w:rsidP="004864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22FAA">
        <w:rPr>
          <w:rFonts w:ascii="Times New Roman" w:hAnsi="Times New Roman"/>
          <w:sz w:val="28"/>
          <w:szCs w:val="28"/>
        </w:rPr>
        <w:t>С 2013 года</w:t>
      </w:r>
      <w:r w:rsidR="00322FAA" w:rsidRPr="00A47339">
        <w:rPr>
          <w:rFonts w:ascii="Times New Roman" w:hAnsi="Times New Roman"/>
          <w:sz w:val="28"/>
          <w:szCs w:val="28"/>
        </w:rPr>
        <w:t xml:space="preserve"> </w:t>
      </w:r>
      <w:r w:rsidR="00322FAA">
        <w:rPr>
          <w:rFonts w:ascii="Times New Roman" w:hAnsi="Times New Roman"/>
          <w:sz w:val="28"/>
          <w:szCs w:val="28"/>
        </w:rPr>
        <w:t xml:space="preserve">работает </w:t>
      </w:r>
      <w:r w:rsidR="00322FAA" w:rsidRPr="00A47339">
        <w:rPr>
          <w:rFonts w:ascii="Times New Roman" w:hAnsi="Times New Roman"/>
          <w:sz w:val="28"/>
          <w:szCs w:val="28"/>
        </w:rPr>
        <w:t xml:space="preserve">театральная студия при ОДП – «Первый социальный общедоступный театр» (СОТ)». Руководит работой театра профессиональный режиссер. В 2014 году </w:t>
      </w:r>
      <w:r w:rsidR="00322FAA">
        <w:rPr>
          <w:rFonts w:ascii="Times New Roman" w:hAnsi="Times New Roman"/>
          <w:sz w:val="28"/>
          <w:szCs w:val="28"/>
        </w:rPr>
        <w:t>состоялись 2 премьеры.</w:t>
      </w:r>
      <w:r w:rsidR="00322FAA" w:rsidRPr="00A47339">
        <w:rPr>
          <w:rFonts w:ascii="Times New Roman" w:hAnsi="Times New Roman"/>
          <w:sz w:val="28"/>
          <w:szCs w:val="28"/>
        </w:rPr>
        <w:t xml:space="preserve"> </w:t>
      </w:r>
    </w:p>
    <w:p w:rsidR="00A47339" w:rsidRDefault="00A47339" w:rsidP="00322FAA">
      <w:pPr>
        <w:spacing w:after="0"/>
        <w:ind w:left="78"/>
        <w:jc w:val="both"/>
        <w:rPr>
          <w:rFonts w:ascii="Times New Roman" w:hAnsi="Times New Roman"/>
          <w:sz w:val="28"/>
          <w:szCs w:val="28"/>
        </w:rPr>
      </w:pPr>
    </w:p>
    <w:p w:rsidR="00A47339" w:rsidRDefault="00A47339" w:rsidP="00322F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6428" w:rsidRPr="00A47339" w:rsidRDefault="00486428" w:rsidP="00322FAA">
      <w:pPr>
        <w:spacing w:after="0"/>
        <w:ind w:left="78"/>
        <w:jc w:val="both"/>
        <w:rPr>
          <w:rFonts w:ascii="Times New Roman" w:hAnsi="Times New Roman"/>
          <w:sz w:val="28"/>
          <w:szCs w:val="28"/>
        </w:rPr>
      </w:pPr>
      <w:r w:rsidRPr="00A47339">
        <w:rPr>
          <w:rFonts w:ascii="Times New Roman" w:hAnsi="Times New Roman"/>
          <w:sz w:val="28"/>
          <w:szCs w:val="28"/>
        </w:rPr>
        <w:t xml:space="preserve">Расписание работы клубов и кружков размещено на информационном стенде отделения. </w:t>
      </w:r>
    </w:p>
    <w:p w:rsidR="00486428" w:rsidRDefault="00486428" w:rsidP="00486428">
      <w:pPr>
        <w:spacing w:after="0"/>
        <w:ind w:left="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«Университет 3-его возраста»:</w:t>
      </w:r>
    </w:p>
    <w:p w:rsidR="00486428" w:rsidRDefault="00486428" w:rsidP="00486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1.Факультет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«Основы медицинских знаний». На факультете читают лекции  врачи - представители благотворительной организации «Здоровье человека» по проблемам «Деменции», «Гипертонической болезни» и др. </w:t>
      </w:r>
    </w:p>
    <w:p w:rsidR="00486428" w:rsidRDefault="00486428" w:rsidP="00486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Факультет «Основы социальных знаний». На факультете представители РУСЗН проводят лекции по темам: «Меры социальной поддержки пенсионеров и инвалидов», «Порядок получения санаторно-курортных путевок». Юрист Центра проводит беседы по наследственному праву. Представители ОПОП обучают основам безопасности, проводя беседы по темам: «Защита лиц престарелого возраста от преступных проявлений со стороны мошенников», «Обеспечение безопасности в общественном транспорте», «Пожарная безопасность», «Обеспечение безопасности жилища. Профилактика квартирных краж», «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>» и др.</w:t>
      </w:r>
    </w:p>
    <w:p w:rsidR="00486428" w:rsidRDefault="005067D7" w:rsidP="004864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="00486428">
        <w:rPr>
          <w:rFonts w:ascii="Times New Roman" w:hAnsi="Times New Roman"/>
          <w:sz w:val="28"/>
          <w:szCs w:val="28"/>
        </w:rPr>
        <w:t xml:space="preserve">акультет «Информатики». На обучение  осуществляется предварительная запись. Слушатели обучаются основам работы на персональном компьютере, получают основные сведения. </w:t>
      </w:r>
    </w:p>
    <w:p w:rsidR="005067D7" w:rsidRDefault="005067D7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отделения работает  программа «Мир в сердце, мир в семье – мир в обществе». Основной целью данной программы является улучшение качества жизни граждан пожилого возраста и людей с ограниченными физическими возможностями. Представителями Храма </w:t>
      </w:r>
      <w:proofErr w:type="spellStart"/>
      <w:r>
        <w:rPr>
          <w:rFonts w:ascii="Times New Roman" w:hAnsi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Троицы в </w:t>
      </w:r>
      <w:proofErr w:type="spellStart"/>
      <w:r>
        <w:rPr>
          <w:rFonts w:ascii="Times New Roman" w:hAnsi="Times New Roman"/>
          <w:sz w:val="28"/>
          <w:szCs w:val="28"/>
        </w:rPr>
        <w:t>Чертанове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еженедельно проводятся беседы и лекции из цикла «Предназначение человека».</w:t>
      </w:r>
    </w:p>
    <w:p w:rsidR="00486428" w:rsidRDefault="00486428" w:rsidP="00486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привлечения пожилых людей к доступным для граждан старшего поколения оздоровительным занятиям и    активному отдыху для  посетителей отделения организовано проведение мероприятий программы «Жизнь в движении», а именно:  занятия адаптивной физкультурой и «Гимнастикой для пожилых», занятия дыхательной гимнастикой по методу А.Н. </w:t>
      </w:r>
      <w:proofErr w:type="spellStart"/>
      <w:r>
        <w:rPr>
          <w:rFonts w:ascii="Times New Roman" w:hAnsi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(Клуб</w:t>
      </w:r>
      <w:r w:rsidR="005067D7">
        <w:rPr>
          <w:rFonts w:ascii="Times New Roman" w:hAnsi="Times New Roman"/>
          <w:sz w:val="28"/>
          <w:szCs w:val="28"/>
        </w:rPr>
        <w:t xml:space="preserve"> «Лотос»), пешеходные прогулки</w:t>
      </w:r>
      <w:r>
        <w:rPr>
          <w:rFonts w:ascii="Times New Roman" w:hAnsi="Times New Roman"/>
          <w:sz w:val="28"/>
          <w:szCs w:val="28"/>
        </w:rPr>
        <w:t>, тематические медицинские беседы, аутогенные тренировки,  танцевальные вечера (клуб «Полонез»), туристические походы  (клуб «Путешественник</w:t>
      </w:r>
      <w:proofErr w:type="gramEnd"/>
      <w:r>
        <w:rPr>
          <w:rFonts w:ascii="Times New Roman" w:hAnsi="Times New Roman"/>
          <w:sz w:val="28"/>
          <w:szCs w:val="28"/>
        </w:rPr>
        <w:t xml:space="preserve">»), пешеходные </w:t>
      </w:r>
      <w:r>
        <w:rPr>
          <w:rFonts w:ascii="Times New Roman" w:hAnsi="Times New Roman"/>
          <w:sz w:val="28"/>
          <w:szCs w:val="28"/>
        </w:rPr>
        <w:lastRenderedPageBreak/>
        <w:t>экскурсии в музеи, галереи, выставочные центры (клуб «Путешественник») и др.</w:t>
      </w:r>
    </w:p>
    <w:p w:rsidR="00486428" w:rsidRDefault="001A26E5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2014г. была внедрена инновационная программа для граждан пожилого возраста «Танцы в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276A5">
        <w:rPr>
          <w:rFonts w:ascii="Times New Roman" w:hAnsi="Times New Roman"/>
          <w:sz w:val="28"/>
          <w:szCs w:val="28"/>
        </w:rPr>
        <w:t xml:space="preserve">, пользующаяся большим интересом пенсионеров и инвалидов. Программа проводилась как на свежем воздухе (парк Победы), так и в помещении Центра. </w:t>
      </w:r>
      <w:r w:rsidR="0063526A">
        <w:rPr>
          <w:rFonts w:ascii="Times New Roman" w:hAnsi="Times New Roman"/>
          <w:sz w:val="28"/>
          <w:szCs w:val="28"/>
        </w:rPr>
        <w:t>Мероприятия проводятся с участием профессионального коллектива «Мисс Джаз» с учетом интересов граждан пожилого возраста.</w:t>
      </w:r>
    </w:p>
    <w:p w:rsidR="00486428" w:rsidRDefault="00486428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 срочного социального обслуживания  предназначено для оказания неотложной помощи разового характера гражданам, попавшим в трудную жизненную  ситуацию и остро нуждающимся в социальной поддержке. Помощь через  ОССО предоставляется неработающим пенсионерам и инвалидам, семьям с детьми, а также гражданам, из числа жителей города Москвы, попавшим в трудную жизненную ситуацию и остро нуждающимся в социальной поддержке. </w:t>
      </w:r>
    </w:p>
    <w:p w:rsidR="00486428" w:rsidRDefault="00486428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срочного социального обслуживания оказывает  помощь в виде: продуктовых  наборов, одежды и обуви.</w:t>
      </w:r>
    </w:p>
    <w:p w:rsidR="001F5746" w:rsidRDefault="001F5746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22F4E" w:rsidRPr="00F22F4E">
        <w:rPr>
          <w:rFonts w:ascii="Times New Roman" w:hAnsi="Times New Roman"/>
          <w:sz w:val="28"/>
          <w:szCs w:val="28"/>
        </w:rPr>
        <w:t>4-го квартала 2013 года</w:t>
      </w:r>
      <w:r w:rsidR="00F22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продуктовая помощь оказывается как в натуральном виде, так и </w:t>
      </w:r>
      <w:r w:rsidR="0053435B">
        <w:rPr>
          <w:rFonts w:ascii="Times New Roman" w:hAnsi="Times New Roman"/>
          <w:sz w:val="28"/>
          <w:szCs w:val="28"/>
        </w:rPr>
        <w:t>с использованием электро</w:t>
      </w:r>
      <w:r w:rsidR="00912984">
        <w:rPr>
          <w:rFonts w:ascii="Times New Roman" w:hAnsi="Times New Roman"/>
          <w:sz w:val="28"/>
          <w:szCs w:val="28"/>
        </w:rPr>
        <w:t>нного социального сертификата.  В 2014г. п</w:t>
      </w:r>
      <w:r w:rsidR="0053435B">
        <w:rPr>
          <w:rFonts w:ascii="Times New Roman" w:hAnsi="Times New Roman"/>
          <w:sz w:val="28"/>
          <w:szCs w:val="28"/>
        </w:rPr>
        <w:t xml:space="preserve">омощь оказана </w:t>
      </w:r>
      <w:r w:rsidR="00D14C23">
        <w:rPr>
          <w:rFonts w:ascii="Times New Roman" w:hAnsi="Times New Roman"/>
          <w:sz w:val="28"/>
          <w:szCs w:val="28"/>
        </w:rPr>
        <w:t>2090 человек на сумму 1285 тыс. руб.</w:t>
      </w:r>
    </w:p>
    <w:p w:rsidR="00486428" w:rsidRDefault="00486428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также оказываются  </w:t>
      </w:r>
      <w:r>
        <w:rPr>
          <w:rFonts w:ascii="Times New Roman" w:hAnsi="Times New Roman"/>
          <w:b/>
          <w:sz w:val="28"/>
          <w:szCs w:val="28"/>
        </w:rPr>
        <w:t>юридическая помощь</w:t>
      </w:r>
      <w:r>
        <w:rPr>
          <w:rFonts w:ascii="Times New Roman" w:hAnsi="Times New Roman"/>
          <w:sz w:val="28"/>
          <w:szCs w:val="28"/>
        </w:rPr>
        <w:t xml:space="preserve">  (индивидуальные консультации юриста), </w:t>
      </w:r>
      <w:r>
        <w:rPr>
          <w:rFonts w:ascii="Times New Roman" w:hAnsi="Times New Roman"/>
          <w:b/>
          <w:sz w:val="28"/>
          <w:szCs w:val="28"/>
        </w:rPr>
        <w:t>транспортные услуги</w:t>
      </w:r>
      <w:r>
        <w:rPr>
          <w:rFonts w:ascii="Times New Roman" w:hAnsi="Times New Roman"/>
          <w:sz w:val="28"/>
          <w:szCs w:val="28"/>
        </w:rPr>
        <w:t xml:space="preserve"> (предоставление автотранспорта по предварительным заявкам  для поездок в поликлинику, госпиталь и. т. д.), а также предоставляется бесплатное </w:t>
      </w:r>
      <w:r>
        <w:rPr>
          <w:rFonts w:ascii="Times New Roman" w:hAnsi="Times New Roman"/>
          <w:b/>
          <w:sz w:val="28"/>
          <w:szCs w:val="28"/>
        </w:rPr>
        <w:t xml:space="preserve">горячее </w:t>
      </w:r>
      <w:r>
        <w:rPr>
          <w:rFonts w:ascii="Times New Roman" w:hAnsi="Times New Roman"/>
          <w:sz w:val="28"/>
          <w:szCs w:val="28"/>
        </w:rPr>
        <w:t xml:space="preserve">питание на базе предприятия общественного питания и гражданам, находящихся на надомном обслуживании, на дом. </w:t>
      </w:r>
    </w:p>
    <w:p w:rsidR="00486428" w:rsidRDefault="00486428" w:rsidP="004864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срочного отделения принимают участие в оказании платных услуг.</w:t>
      </w:r>
    </w:p>
    <w:p w:rsidR="00486428" w:rsidRDefault="00486428" w:rsidP="00486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3CF0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3077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03077A">
        <w:rPr>
          <w:rFonts w:ascii="Times New Roman" w:hAnsi="Times New Roman"/>
          <w:sz w:val="28"/>
          <w:szCs w:val="28"/>
        </w:rPr>
        <w:t xml:space="preserve"> получили</w:t>
      </w:r>
      <w:r>
        <w:rPr>
          <w:rFonts w:ascii="Times New Roman" w:hAnsi="Times New Roman"/>
          <w:sz w:val="28"/>
          <w:szCs w:val="28"/>
        </w:rPr>
        <w:t>:</w:t>
      </w:r>
    </w:p>
    <w:p w:rsidR="00486428" w:rsidRDefault="0003077A" w:rsidP="00486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-продуктовая  помощь (наборы) </w:t>
      </w:r>
      <w:r w:rsidR="00743CF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CF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486428" w:rsidRDefault="00486428" w:rsidP="00486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-вещ</w:t>
      </w:r>
      <w:r w:rsidR="0003077A">
        <w:rPr>
          <w:rFonts w:ascii="Times New Roman" w:hAnsi="Times New Roman"/>
          <w:sz w:val="28"/>
          <w:szCs w:val="28"/>
        </w:rPr>
        <w:t>евая помощ</w:t>
      </w:r>
      <w:r w:rsidR="00F22F4E">
        <w:rPr>
          <w:rFonts w:ascii="Times New Roman" w:hAnsi="Times New Roman"/>
          <w:sz w:val="28"/>
          <w:szCs w:val="28"/>
        </w:rPr>
        <w:t xml:space="preserve">ь </w:t>
      </w:r>
      <w:r w:rsidR="0003077A">
        <w:rPr>
          <w:rFonts w:ascii="Times New Roman" w:hAnsi="Times New Roman"/>
          <w:sz w:val="28"/>
          <w:szCs w:val="28"/>
        </w:rPr>
        <w:t xml:space="preserve"> - 265</w:t>
      </w:r>
      <w:r w:rsidR="00F22F4E">
        <w:rPr>
          <w:rFonts w:ascii="Times New Roman" w:hAnsi="Times New Roman"/>
          <w:sz w:val="28"/>
          <w:szCs w:val="28"/>
        </w:rPr>
        <w:t xml:space="preserve"> чел.;</w:t>
      </w:r>
    </w:p>
    <w:p w:rsidR="00486428" w:rsidRDefault="00486428" w:rsidP="00486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горячее питание</w:t>
      </w:r>
      <w:r w:rsidR="00F22F4E">
        <w:rPr>
          <w:rFonts w:ascii="Times New Roman" w:hAnsi="Times New Roman"/>
          <w:sz w:val="28"/>
          <w:szCs w:val="28"/>
        </w:rPr>
        <w:t xml:space="preserve"> в кафе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F22F4E">
        <w:rPr>
          <w:rFonts w:ascii="Times New Roman" w:hAnsi="Times New Roman"/>
          <w:sz w:val="28"/>
          <w:szCs w:val="28"/>
        </w:rPr>
        <w:t>121 чел.</w:t>
      </w:r>
    </w:p>
    <w:p w:rsidR="0088776F" w:rsidRDefault="0088776F" w:rsidP="004864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помощи семье и детям ГБУ ТЦСО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>»  направлено на работу с  льготными категориями населениям, с семьями находящимися в трудной жизненной ситуации:</w:t>
      </w:r>
    </w:p>
    <w:p w:rsidR="00486428" w:rsidRDefault="00CE2F6D" w:rsidP="00486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картотечном учете состоят </w:t>
      </w:r>
      <w:r w:rsidR="00A917CD">
        <w:rPr>
          <w:rFonts w:ascii="Times New Roman" w:hAnsi="Times New Roman"/>
          <w:sz w:val="28"/>
          <w:szCs w:val="28"/>
        </w:rPr>
        <w:t>1054</w:t>
      </w:r>
      <w:r w:rsidR="00486428">
        <w:rPr>
          <w:rFonts w:ascii="Times New Roman" w:hAnsi="Times New Roman"/>
          <w:sz w:val="28"/>
          <w:szCs w:val="28"/>
        </w:rPr>
        <w:t xml:space="preserve"> семей:</w:t>
      </w:r>
    </w:p>
    <w:p w:rsidR="00CE2F6D" w:rsidRDefault="0048642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088">
        <w:rPr>
          <w:rFonts w:ascii="Times New Roman" w:hAnsi="Times New Roman"/>
          <w:sz w:val="28"/>
          <w:szCs w:val="28"/>
        </w:rPr>
        <w:t xml:space="preserve">семей </w:t>
      </w:r>
      <w:r w:rsidR="00CE2F6D">
        <w:rPr>
          <w:rFonts w:ascii="Times New Roman" w:hAnsi="Times New Roman"/>
          <w:sz w:val="28"/>
          <w:szCs w:val="28"/>
        </w:rPr>
        <w:t>с детьми инвалидами 235  (260 детей);</w:t>
      </w:r>
    </w:p>
    <w:p w:rsidR="00CE2F6D" w:rsidRDefault="007C37A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многодетных семей – 673 (1788 детей);</w:t>
      </w:r>
    </w:p>
    <w:p w:rsidR="007C37A8" w:rsidRDefault="007C37A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многодетных семей с детьми инвалидами – 15 (83 ребенка);</w:t>
      </w:r>
    </w:p>
    <w:p w:rsidR="007C37A8" w:rsidRDefault="007C37A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неполных семей – 48 </w:t>
      </w:r>
      <w:r w:rsidR="006F7088">
        <w:rPr>
          <w:rFonts w:ascii="Times New Roman" w:hAnsi="Times New Roman"/>
          <w:sz w:val="28"/>
          <w:szCs w:val="28"/>
        </w:rPr>
        <w:t>(60 детей);</w:t>
      </w:r>
    </w:p>
    <w:p w:rsidR="006F7088" w:rsidRDefault="006F708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одиноких матерей – 17 (24 ребенка);</w:t>
      </w:r>
    </w:p>
    <w:p w:rsidR="006F7088" w:rsidRDefault="006F708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малообеспеченные семьи – 32 (</w:t>
      </w:r>
      <w:r w:rsidR="00CF05C8">
        <w:rPr>
          <w:rFonts w:ascii="Times New Roman" w:hAnsi="Times New Roman"/>
          <w:sz w:val="28"/>
          <w:szCs w:val="28"/>
        </w:rPr>
        <w:t>81 детей);</w:t>
      </w:r>
    </w:p>
    <w:p w:rsidR="00CF05C8" w:rsidRDefault="00CF05C8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опекунских семей – 34 </w:t>
      </w:r>
      <w:r w:rsidR="00A917CD">
        <w:rPr>
          <w:rFonts w:ascii="Times New Roman" w:hAnsi="Times New Roman"/>
          <w:sz w:val="28"/>
          <w:szCs w:val="28"/>
        </w:rPr>
        <w:t>(47 детей).</w:t>
      </w:r>
    </w:p>
    <w:p w:rsidR="004255B7" w:rsidRDefault="004255B7" w:rsidP="0048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отделении получают различные виды социальной помощи 16 выпускников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учреждений.</w:t>
      </w:r>
    </w:p>
    <w:p w:rsidR="00486428" w:rsidRDefault="00486428" w:rsidP="004864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оказывает социально–педагогические, социально-психологические,  социально-бытовые, социально-правовые, социально-экономические услуги (вещевая и продуктовая помощь).</w:t>
      </w:r>
    </w:p>
    <w:p w:rsidR="00486428" w:rsidRDefault="00486428" w:rsidP="004864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917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 отделением было оказано </w:t>
      </w:r>
      <w:r w:rsidR="003474AD">
        <w:rPr>
          <w:rFonts w:ascii="Times New Roman" w:hAnsi="Times New Roman"/>
          <w:sz w:val="28"/>
          <w:szCs w:val="28"/>
        </w:rPr>
        <w:t>3795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3474AD">
        <w:rPr>
          <w:rFonts w:ascii="Times New Roman" w:hAnsi="Times New Roman"/>
          <w:sz w:val="28"/>
          <w:szCs w:val="28"/>
        </w:rPr>
        <w:t>: социально-экономические – 1646, социально-психологические – 299</w:t>
      </w:r>
      <w:r w:rsidR="004255B7">
        <w:rPr>
          <w:rFonts w:ascii="Times New Roman" w:hAnsi="Times New Roman"/>
          <w:sz w:val="28"/>
          <w:szCs w:val="28"/>
        </w:rPr>
        <w:t>, социально-правовые – 85</w:t>
      </w:r>
      <w:r>
        <w:rPr>
          <w:rFonts w:ascii="Times New Roman" w:hAnsi="Times New Roman"/>
          <w:sz w:val="28"/>
          <w:szCs w:val="28"/>
        </w:rPr>
        <w:t>,</w:t>
      </w:r>
      <w:r w:rsidR="004255B7">
        <w:rPr>
          <w:rFonts w:ascii="Times New Roman" w:hAnsi="Times New Roman"/>
          <w:sz w:val="28"/>
          <w:szCs w:val="28"/>
        </w:rPr>
        <w:t xml:space="preserve"> социально-педагогические – 2786, социально-бытовые – 777</w:t>
      </w:r>
      <w:r>
        <w:rPr>
          <w:rFonts w:ascii="Times New Roman" w:hAnsi="Times New Roman"/>
          <w:sz w:val="28"/>
          <w:szCs w:val="28"/>
        </w:rPr>
        <w:t>.</w:t>
      </w:r>
    </w:p>
    <w:p w:rsidR="00486428" w:rsidRDefault="00BA27C5" w:rsidP="004864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</w:t>
      </w:r>
      <w:r w:rsidR="00486428">
        <w:rPr>
          <w:rFonts w:ascii="Times New Roman" w:hAnsi="Times New Roman"/>
          <w:sz w:val="28"/>
          <w:szCs w:val="28"/>
        </w:rPr>
        <w:t xml:space="preserve"> для семей с детьми проводятся  культурно-массовые мероприятия (экскурсии, лекции, театры, спортивные мероприятия), Ежемесячно проводятся лекции с медицинским психологом из наркологического диспансера № 1.</w:t>
      </w:r>
    </w:p>
    <w:p w:rsidR="00486428" w:rsidRDefault="00486428" w:rsidP="004864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отделением проводятся следующие мероприятия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занятия в творческой мастерской (рисование, подделки из природного материала, аппликации, оригами,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спортивные занятия с тренером из Муниципалитета, по шахматам, шашкам и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-Зарница, командные спортивные игры на свежем воздухе;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внеклассному чтению (проводятся викторины по сказкам,  литературные кроссворды);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встречи с детьми.  Исполнение детских песен под гитару и пение «караоке»;</w:t>
      </w:r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интересными людьми в рамках программы «Связь поколений»</w:t>
      </w:r>
    </w:p>
    <w:p w:rsidR="00486428" w:rsidRDefault="00486428" w:rsidP="00486428">
      <w:pPr>
        <w:spacing w:after="36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Также отделением проводятся духовно-просветительские беседы с батюшкой из Храма </w:t>
      </w:r>
      <w:proofErr w:type="spellStart"/>
      <w:r>
        <w:rPr>
          <w:rFonts w:ascii="Times New Roman" w:hAnsi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Троицы с несовершеннолетними. Одной из задач этих встреч является формированию у несовершеннолетних семейных духовно-нравственных ценностей как духовно-нравственных ориентиров, отражающих в сознании сущность, понимание этих ценностей, принимаемых ими в качестве стратегических ценностно-целевых жизненных установок и поведенческих ориентиров.</w:t>
      </w:r>
      <w:bookmarkStart w:id="0" w:name="_GoBack"/>
      <w:bookmarkEnd w:id="0"/>
    </w:p>
    <w:p w:rsidR="00486428" w:rsidRDefault="00486428" w:rsidP="00486428">
      <w:pPr>
        <w:tabs>
          <w:tab w:val="left" w:pos="531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 проходят профилактические беседы, встречи, круглые столы по правовому просвещению несовершеннолетних.</w:t>
      </w:r>
    </w:p>
    <w:p w:rsidR="00486428" w:rsidRDefault="00486428" w:rsidP="004864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proofErr w:type="spellStart"/>
      <w:r>
        <w:rPr>
          <w:rFonts w:ascii="Times New Roman" w:hAnsi="Times New Roman"/>
          <w:sz w:val="28"/>
          <w:szCs w:val="28"/>
        </w:rPr>
        <w:t>ОСПСиД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функционирует Военно-патриотический клуб «Зарница». Цель клуба воспитание детей и молодежи в духе патриотизма и любви к Родине, уважение к  историческому и культурному прошлому России, формирование высоких нравственных качеств и активной жизненной позиции, подготовка молодежи к службе в армии. </w:t>
      </w:r>
    </w:p>
    <w:p w:rsidR="00486428" w:rsidRDefault="00486428" w:rsidP="00486428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отделение успешно реализуется программа «Школа  жизни – Учимся жить самостоятельно».</w:t>
      </w:r>
    </w:p>
    <w:p w:rsidR="00486428" w:rsidRDefault="00486428" w:rsidP="00486428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рассчитана на несовершеннолетних, находящихся в трудной жизненной ситуации, выпускников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 условно осужденных подростков.</w:t>
      </w:r>
    </w:p>
    <w:p w:rsidR="00486428" w:rsidRDefault="00486428" w:rsidP="00486428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 данной программы: оказание комплексной помощи, поддержка несовершеннолетних, находящихся в трудной жизненной ситуации, повышение качества подготовки их к самостоятельной жизни, формирование социальных знаний, умений, навыков, адекватной самооценки  и активной жизненной позиции.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направлена: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решение вопросов, связанных с наличием и оформлением документов, необходимых  для жизнеустройства несовершеннолетних;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консультаций по  своевременной оплате коммунальных платежей;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помощь в вопросах, связанных с охраной и защитой прав и интересов несовершеннолетних;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социально-правовое просвещение несовершеннолетних;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лекций и семинаров совместно с представителями правоохранительных органов;</w:t>
      </w:r>
    </w:p>
    <w:p w:rsidR="00486428" w:rsidRDefault="00486428" w:rsidP="00486428">
      <w:pPr>
        <w:tabs>
          <w:tab w:val="left" w:pos="531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работает 1 раз в месяц. Занятия ведут социальный педагог и  психолог. Занятие состоит из 2-х частей: теоретической и практической. 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совместно с ОВД проводит два раза в месяц рейды по профилактике безнадзорности и </w:t>
      </w:r>
      <w:proofErr w:type="spellStart"/>
      <w:r>
        <w:rPr>
          <w:rFonts w:ascii="Times New Roman" w:hAnsi="Times New Roman"/>
          <w:sz w:val="28"/>
          <w:szCs w:val="28"/>
        </w:rPr>
        <w:t>деликвентного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среди несовершеннолетних. </w:t>
      </w:r>
    </w:p>
    <w:p w:rsidR="00486428" w:rsidRDefault="00486428" w:rsidP="00486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регулярно участвуют в ежегодных общегородских акциях: «Семья помогает семье», «Поможем подготовиться к школьному балу».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Проводиться совместная работа с Управой района, сотрудничество с детскими садами. </w:t>
      </w:r>
      <w:r w:rsidR="00D65C62">
        <w:rPr>
          <w:rFonts w:ascii="Times New Roman" w:hAnsi="Times New Roman"/>
          <w:sz w:val="28"/>
          <w:szCs w:val="28"/>
        </w:rPr>
        <w:t>На территории детской библиотеки</w:t>
      </w:r>
      <w:r>
        <w:rPr>
          <w:rFonts w:ascii="Times New Roman" w:hAnsi="Times New Roman"/>
          <w:sz w:val="28"/>
          <w:szCs w:val="28"/>
        </w:rPr>
        <w:t xml:space="preserve"> № 141 регулярно проводятся викторины, игры в формате «Поле чудес» и другие интересные мероприятия для детей, посещающих отделение.</w:t>
      </w:r>
    </w:p>
    <w:p w:rsidR="00486428" w:rsidRDefault="00486428" w:rsidP="0048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отделение активно сотрудничает с общественными и благотворительными организациями района.  </w:t>
      </w:r>
      <w:r w:rsidR="00D65C62">
        <w:rPr>
          <w:rFonts w:ascii="Times New Roman" w:hAnsi="Times New Roman"/>
          <w:sz w:val="28"/>
          <w:szCs w:val="28"/>
        </w:rPr>
        <w:t>В отделении</w:t>
      </w:r>
      <w:r>
        <w:rPr>
          <w:rFonts w:ascii="Times New Roman" w:hAnsi="Times New Roman"/>
          <w:sz w:val="28"/>
          <w:szCs w:val="28"/>
        </w:rPr>
        <w:t xml:space="preserve"> социальной помощи семье и детям  по праздникам проходят концерты, с участием </w:t>
      </w:r>
      <w:r>
        <w:rPr>
          <w:rFonts w:ascii="Times New Roman" w:hAnsi="Times New Roman"/>
          <w:sz w:val="28"/>
          <w:szCs w:val="28"/>
        </w:rPr>
        <w:lastRenderedPageBreak/>
        <w:t>детских садов, школы искусств «Тутти», артистов Университета Культуры и искусств.</w:t>
      </w:r>
    </w:p>
    <w:p w:rsidR="00486428" w:rsidRDefault="00486428" w:rsidP="0048642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DCDDDF"/>
        </w:rPr>
      </w:pPr>
      <w:r>
        <w:rPr>
          <w:rFonts w:ascii="Times New Roman" w:hAnsi="Times New Roman"/>
          <w:sz w:val="28"/>
          <w:szCs w:val="28"/>
        </w:rPr>
        <w:t>Отделение приёма граждан, обработки информации, анализа и прогнозирования осуществляет следующие функции:</w:t>
      </w:r>
    </w:p>
    <w:p w:rsidR="00486428" w:rsidRDefault="00486428" w:rsidP="00486428">
      <w:pPr>
        <w:pStyle w:val="a5"/>
        <w:numPr>
          <w:ilvl w:val="0"/>
          <w:numId w:val="2"/>
        </w:numPr>
        <w:spacing w:before="75" w:after="0" w:line="389" w:lineRule="atLeast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Консультирование граждан об услугах, оказываемых Центром; </w:t>
      </w:r>
    </w:p>
    <w:p w:rsidR="00486428" w:rsidRDefault="00486428" w:rsidP="00486428">
      <w:pPr>
        <w:pStyle w:val="a5"/>
        <w:numPr>
          <w:ilvl w:val="0"/>
          <w:numId w:val="2"/>
        </w:numPr>
        <w:tabs>
          <w:tab w:val="num" w:pos="567"/>
        </w:tabs>
        <w:spacing w:before="75" w:after="0" w:line="389" w:lineRule="atLeast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Информирование граждан об услугах, оказываемых структурами социальной сферы района, округа, города;</w:t>
      </w:r>
    </w:p>
    <w:p w:rsidR="00486428" w:rsidRDefault="00486428" w:rsidP="00486428">
      <w:pPr>
        <w:numPr>
          <w:ilvl w:val="0"/>
          <w:numId w:val="2"/>
        </w:numPr>
        <w:spacing w:before="75" w:after="0" w:line="389" w:lineRule="atLeast"/>
        <w:ind w:left="56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Обследование (в т.ч. — по телефону, с выходом на дом) с целью выявления нуждаемости ветеранов ВОВ, инвалидов всех категорий (кроме детей-инвалидов) в социальных услугах;</w:t>
      </w:r>
    </w:p>
    <w:p w:rsidR="00486428" w:rsidRDefault="00486428" w:rsidP="00486428">
      <w:pPr>
        <w:numPr>
          <w:ilvl w:val="0"/>
          <w:numId w:val="2"/>
        </w:numPr>
        <w:spacing w:after="0" w:line="389" w:lineRule="atLeast"/>
        <w:ind w:left="56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Социальное сопровождение граждан категории</w:t>
      </w:r>
      <w:r>
        <w:rPr>
          <w:rFonts w:ascii="Times New Roman" w:eastAsia="Times New Roman" w:hAnsi="Times New Roman"/>
          <w:bCs/>
          <w:color w:val="000000" w:themeColor="text1"/>
          <w:sz w:val="28"/>
          <w:lang w:eastAsia="ru-RU"/>
        </w:rPr>
        <w:t> </w:t>
      </w:r>
      <w:hyperlink r:id="rId5" w:tooltip="Социальное сопровождение граждан категории " w:history="1">
        <w:r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lang w:eastAsia="ru-RU"/>
          </w:rPr>
          <w:t>«группы риска»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86428" w:rsidRDefault="00486428" w:rsidP="00486428">
      <w:pPr>
        <w:numPr>
          <w:ilvl w:val="0"/>
          <w:numId w:val="2"/>
        </w:numPr>
        <w:spacing w:after="0" w:line="389" w:lineRule="atLeast"/>
        <w:ind w:left="56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Содействие в оформлении документов на получение</w:t>
      </w:r>
      <w:r>
        <w:rPr>
          <w:rFonts w:ascii="Times New Roman" w:eastAsia="Times New Roman" w:hAnsi="Times New Roman"/>
          <w:bCs/>
          <w:color w:val="000000" w:themeColor="text1"/>
          <w:sz w:val="28"/>
          <w:lang w:eastAsia="ru-RU"/>
        </w:rPr>
        <w:t> </w:t>
      </w:r>
      <w:hyperlink r:id="rId6" w:tooltip="Товары длительного пользования" w:history="1">
        <w:r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lang w:eastAsia="ru-RU"/>
          </w:rPr>
          <w:t>товаров длительного пользования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нуждающимся одиноким и одиноко проживающим пенсионерам и инвалидам;</w:t>
      </w:r>
    </w:p>
    <w:p w:rsidR="00486428" w:rsidRDefault="00486428" w:rsidP="00486428">
      <w:pPr>
        <w:numPr>
          <w:ilvl w:val="0"/>
          <w:numId w:val="2"/>
        </w:numPr>
        <w:spacing w:before="75" w:after="0" w:line="389" w:lineRule="atLeast"/>
        <w:ind w:left="56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Связь с общественными, благотворительными, некоммерческими организациями.</w:t>
      </w:r>
    </w:p>
    <w:p w:rsidR="00486428" w:rsidRDefault="00486428" w:rsidP="00486428">
      <w:pPr>
        <w:numPr>
          <w:ilvl w:val="0"/>
          <w:numId w:val="2"/>
        </w:numPr>
        <w:spacing w:before="75" w:after="0" w:line="389" w:lineRule="atLeast"/>
        <w:ind w:left="561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акции «Социальный патруль»</w:t>
      </w:r>
    </w:p>
    <w:p w:rsidR="00486428" w:rsidRDefault="00486428" w:rsidP="00486428">
      <w:pPr>
        <w:spacing w:before="75" w:after="0" w:line="389" w:lineRule="atLeast"/>
        <w:ind w:left="561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86428" w:rsidRDefault="00486428" w:rsidP="00486428">
      <w:pPr>
        <w:pStyle w:val="2"/>
        <w:ind w:firstLine="283"/>
        <w:rPr>
          <w:szCs w:val="28"/>
        </w:rPr>
      </w:pPr>
      <w:r>
        <w:rPr>
          <w:szCs w:val="28"/>
        </w:rPr>
        <w:t xml:space="preserve">    Администрация Центра тесно сотрудничает  с общественными организациями района (Общество  инвалидов района, Районный Совет ветеранов, районное Общество инвалидов по зрению и по слуху, районное Общество блокадников Ленинграда, общество репрессированных граждан и т.д.), со школами, библиотекой № 198, детской библиотекой № 141, РУСЗН, Управой, Муниципалитетом, а также с другими организациями и учреждениями района. </w:t>
      </w:r>
    </w:p>
    <w:p w:rsidR="00486428" w:rsidRDefault="00486428" w:rsidP="00486428"/>
    <w:p w:rsidR="00486428" w:rsidRDefault="00486428" w:rsidP="00486428">
      <w:pPr>
        <w:shd w:val="clear" w:color="auto" w:fill="FFFFFF"/>
        <w:tabs>
          <w:tab w:val="center" w:pos="2690"/>
        </w:tabs>
        <w:ind w:left="34" w:right="176"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 ТЦСО «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>»                        Е.С. Леликова</w:t>
      </w:r>
    </w:p>
    <w:p w:rsidR="00486428" w:rsidRDefault="00486428" w:rsidP="00486428">
      <w:pPr>
        <w:shd w:val="clear" w:color="auto" w:fill="FFFFFF"/>
        <w:tabs>
          <w:tab w:val="center" w:pos="2690"/>
        </w:tabs>
        <w:ind w:left="34" w:right="176" w:firstLine="432"/>
        <w:jc w:val="both"/>
        <w:rPr>
          <w:rFonts w:ascii="Times New Roman" w:hAnsi="Times New Roman"/>
          <w:sz w:val="28"/>
          <w:szCs w:val="28"/>
        </w:rPr>
      </w:pPr>
    </w:p>
    <w:p w:rsidR="00486428" w:rsidRDefault="00486428" w:rsidP="00486428">
      <w:pPr>
        <w:shd w:val="clear" w:color="auto" w:fill="FFFFFF"/>
        <w:tabs>
          <w:tab w:val="center" w:pos="2690"/>
        </w:tabs>
        <w:ind w:left="34" w:right="176" w:firstLine="4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Блинова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В.М. – 8-495-313-45-81</w:t>
      </w:r>
    </w:p>
    <w:p w:rsidR="00486428" w:rsidRDefault="00486428" w:rsidP="00486428"/>
    <w:p w:rsidR="006F6225" w:rsidRDefault="00BF3281"/>
    <w:sectPr w:rsidR="006F6225" w:rsidSect="00A6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816"/>
    <w:multiLevelType w:val="hybridMultilevel"/>
    <w:tmpl w:val="02782D06"/>
    <w:lvl w:ilvl="0" w:tplc="3CDC4994">
      <w:start w:val="1"/>
      <w:numFmt w:val="decimal"/>
      <w:lvlText w:val="%1."/>
      <w:lvlJc w:val="left"/>
      <w:pPr>
        <w:ind w:left="4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2C01"/>
    <w:multiLevelType w:val="multilevel"/>
    <w:tmpl w:val="9D52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6428"/>
    <w:rsid w:val="0003077A"/>
    <w:rsid w:val="001A26E5"/>
    <w:rsid w:val="001A583A"/>
    <w:rsid w:val="001F5746"/>
    <w:rsid w:val="00207538"/>
    <w:rsid w:val="002151A4"/>
    <w:rsid w:val="0026313D"/>
    <w:rsid w:val="002D075C"/>
    <w:rsid w:val="00322FAA"/>
    <w:rsid w:val="003474AD"/>
    <w:rsid w:val="003562D0"/>
    <w:rsid w:val="003620CE"/>
    <w:rsid w:val="00413ABB"/>
    <w:rsid w:val="004255B7"/>
    <w:rsid w:val="0047157C"/>
    <w:rsid w:val="00486428"/>
    <w:rsid w:val="004F1976"/>
    <w:rsid w:val="005067D7"/>
    <w:rsid w:val="00515B7A"/>
    <w:rsid w:val="0053435B"/>
    <w:rsid w:val="0063526A"/>
    <w:rsid w:val="00685B3F"/>
    <w:rsid w:val="006E3F89"/>
    <w:rsid w:val="006F7088"/>
    <w:rsid w:val="00743CF0"/>
    <w:rsid w:val="007C37A8"/>
    <w:rsid w:val="008361CE"/>
    <w:rsid w:val="0084401E"/>
    <w:rsid w:val="00870C46"/>
    <w:rsid w:val="008815ED"/>
    <w:rsid w:val="0088776F"/>
    <w:rsid w:val="00912984"/>
    <w:rsid w:val="00A47339"/>
    <w:rsid w:val="00A6635C"/>
    <w:rsid w:val="00A917CD"/>
    <w:rsid w:val="00AC5BEF"/>
    <w:rsid w:val="00AE17AE"/>
    <w:rsid w:val="00B276A5"/>
    <w:rsid w:val="00B65403"/>
    <w:rsid w:val="00BA27C5"/>
    <w:rsid w:val="00BC0757"/>
    <w:rsid w:val="00BF3281"/>
    <w:rsid w:val="00CE2F6D"/>
    <w:rsid w:val="00CF05C8"/>
    <w:rsid w:val="00CF1F23"/>
    <w:rsid w:val="00D14C23"/>
    <w:rsid w:val="00D65C62"/>
    <w:rsid w:val="00DD4DE8"/>
    <w:rsid w:val="00DE7D27"/>
    <w:rsid w:val="00EF5E53"/>
    <w:rsid w:val="00F22F4E"/>
    <w:rsid w:val="00F27177"/>
    <w:rsid w:val="00F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4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4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64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64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so14.ru/?page_id=1110" TargetMode="External"/><Relationship Id="rId5" Type="http://schemas.openxmlformats.org/officeDocument/2006/relationships/hyperlink" Target="http://tcso14.ru/?page_id=1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- занятия в творческой мастерской (рисование, подделки из природного материала, </vt:lpstr>
      <vt:lpstr>- спортивные занятия с тренером из Муниципалитета, по шахматам, шашкам и дартс; </vt:lpstr>
      <vt:lpstr>-Зарница, командные спортивные игры на свежем воздухе;</vt:lpstr>
      <vt:lpstr>- занятия по внеклассному чтению (проводятся викторины по сказкам,  литературные</vt:lpstr>
      <vt:lpstr>- музыкальные встречи с детьми.  Исполнение детских песен под гитару и пение «ка</vt:lpstr>
      <vt:lpstr>- встречи с интересными людьми в рамках программы «Связь поколений»</vt:lpstr>
      <vt:lpstr>Ежеквартально  проходят профилактические беседы, встречи, круглые столы по право</vt:lpstr>
      <vt:lpstr>Школа работает 1 раз в месяц. Занятия ведут социальный педагог и  психолог. Заня</vt:lpstr>
    </vt:vector>
  </TitlesOfParts>
  <Company>Company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ДЕТСКОЕ ОТДЕЛЕНИЕ</dc:creator>
  <cp:lastModifiedBy>user2</cp:lastModifiedBy>
  <cp:revision>2</cp:revision>
  <cp:lastPrinted>2015-01-20T12:51:00Z</cp:lastPrinted>
  <dcterms:created xsi:type="dcterms:W3CDTF">2015-01-20T12:51:00Z</dcterms:created>
  <dcterms:modified xsi:type="dcterms:W3CDTF">2015-01-20T12:51:00Z</dcterms:modified>
</cp:coreProperties>
</file>