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36" w:rsidRPr="003658F5" w:rsidRDefault="002B0236" w:rsidP="002B023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B0236" w:rsidRPr="003658F5" w:rsidRDefault="002B0236" w:rsidP="002B0236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F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2B0236" w:rsidRPr="003658F5" w:rsidRDefault="002B0236" w:rsidP="002B023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2B0236" w:rsidRPr="003658F5" w:rsidRDefault="002B0236" w:rsidP="002B0236">
      <w:pPr>
        <w:pStyle w:val="ConsPlusTitle"/>
        <w:jc w:val="center"/>
        <w:rPr>
          <w:rFonts w:ascii="Times New Roman" w:hAnsi="Times New Roman"/>
          <w:b w:val="0"/>
        </w:rPr>
      </w:pPr>
      <w:r w:rsidRPr="003658F5">
        <w:rPr>
          <w:rFonts w:ascii="Times New Roman" w:hAnsi="Times New Roman"/>
          <w:b w:val="0"/>
        </w:rPr>
        <w:t>РЕШЕНИЕ</w:t>
      </w:r>
    </w:p>
    <w:p w:rsidR="002B0236" w:rsidRPr="003658F5" w:rsidRDefault="002B0236" w:rsidP="002B0236">
      <w:pPr>
        <w:pStyle w:val="ConsPlusTitle"/>
        <w:jc w:val="center"/>
        <w:rPr>
          <w:rFonts w:ascii="Times New Roman" w:hAnsi="Times New Roman"/>
          <w:b w:val="0"/>
        </w:rPr>
      </w:pPr>
    </w:p>
    <w:p w:rsidR="002B0236" w:rsidRPr="003658F5" w:rsidRDefault="002B0236" w:rsidP="002B0236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29 октября</w:t>
      </w:r>
      <w:r w:rsidRPr="003658F5">
        <w:rPr>
          <w:rFonts w:ascii="Times New Roman" w:hAnsi="Times New Roman"/>
        </w:rPr>
        <w:t xml:space="preserve"> 2015 года № 01-03-</w:t>
      </w:r>
      <w:r>
        <w:rPr>
          <w:rFonts w:ascii="Times New Roman" w:hAnsi="Times New Roman"/>
        </w:rPr>
        <w:t>108</w:t>
      </w:r>
    </w:p>
    <w:p w:rsidR="008C1598" w:rsidRDefault="008C1598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8C1598" w:rsidRDefault="008C1598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8C1598" w:rsidRDefault="008C1598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03375D">
        <w:rPr>
          <w:rFonts w:ascii="Times New Roman" w:eastAsia="Calibri" w:hAnsi="Times New Roman" w:cs="Times New Roman"/>
          <w:b/>
          <w:sz w:val="25"/>
          <w:szCs w:val="25"/>
        </w:rPr>
        <w:t>О  согласовании  направления средств стимулирования</w:t>
      </w:r>
      <w:r w:rsidRPr="0003375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управы района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</w:t>
      </w:r>
      <w:r w:rsidRPr="0003375D">
        <w:rPr>
          <w:rFonts w:ascii="Times New Roman" w:hAnsi="Times New Roman"/>
          <w:b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 территории района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за счет 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сложившейся экономии в результате проведения торгов в </w:t>
      </w:r>
      <w:r w:rsidRPr="0003375D">
        <w:rPr>
          <w:rFonts w:ascii="Times New Roman" w:hAnsi="Times New Roman" w:cs="Times New Roman"/>
          <w:b/>
          <w:sz w:val="25"/>
          <w:szCs w:val="25"/>
        </w:rPr>
        <w:t>2015</w:t>
      </w:r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 году</w:t>
      </w:r>
      <w:proofErr w:type="gramEnd"/>
    </w:p>
    <w:p w:rsidR="00741B4D" w:rsidRPr="0003375D" w:rsidRDefault="00741B4D" w:rsidP="00741B4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Pr="0003375D">
        <w:rPr>
          <w:rFonts w:ascii="Times New Roman" w:hAnsi="Times New Roman" w:cs="Times New Roman"/>
          <w:sz w:val="25"/>
          <w:szCs w:val="25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(в редакции постановления Правительства Москвы от 09 декабря  2014 г. № 734- ПП) и на основании обращения главы управы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от 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03375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сентября</w:t>
      </w:r>
      <w:r w:rsidRPr="0003375D">
        <w:rPr>
          <w:rFonts w:ascii="Times New Roman" w:hAnsi="Times New Roman" w:cs="Times New Roman"/>
          <w:sz w:val="25"/>
          <w:szCs w:val="25"/>
        </w:rPr>
        <w:t xml:space="preserve"> 2015 года № ЧЦ – 16-</w:t>
      </w:r>
      <w:r>
        <w:rPr>
          <w:rFonts w:ascii="Times New Roman" w:hAnsi="Times New Roman" w:cs="Times New Roman"/>
          <w:sz w:val="25"/>
          <w:szCs w:val="25"/>
        </w:rPr>
        <w:t>428</w:t>
      </w:r>
      <w:r w:rsidRPr="0003375D">
        <w:rPr>
          <w:rFonts w:ascii="Times New Roman" w:hAnsi="Times New Roman" w:cs="Times New Roman"/>
          <w:sz w:val="25"/>
          <w:szCs w:val="25"/>
        </w:rPr>
        <w:t>/5-</w:t>
      </w:r>
      <w:r w:rsidR="00092F8A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sz w:val="25"/>
          <w:szCs w:val="25"/>
        </w:rPr>
        <w:t xml:space="preserve">о сложившейся экономии в результате проведения торгов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Совет депутатов муниципального округа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</w:t>
      </w:r>
      <w:proofErr w:type="gramEnd"/>
    </w:p>
    <w:p w:rsidR="00741B4D" w:rsidRPr="0003375D" w:rsidRDefault="00741B4D" w:rsidP="00741B4D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О  согласовании  </w:t>
      </w:r>
      <w:proofErr w:type="gramStart"/>
      <w:r w:rsidRPr="0003375D">
        <w:rPr>
          <w:rFonts w:ascii="Times New Roman" w:eastAsia="Calibri" w:hAnsi="Times New Roman" w:cs="Times New Roman"/>
          <w:sz w:val="25"/>
          <w:szCs w:val="25"/>
        </w:rPr>
        <w:t>направления средств стимулирования</w:t>
      </w:r>
      <w:r w:rsidRPr="0003375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sz w:val="25"/>
          <w:szCs w:val="25"/>
        </w:rPr>
        <w:t>управы района</w:t>
      </w:r>
      <w:proofErr w:type="gramEnd"/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</w:t>
      </w:r>
      <w:r w:rsidRPr="0003375D">
        <w:rPr>
          <w:rFonts w:ascii="Times New Roman" w:hAnsi="Times New Roman"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sz w:val="25"/>
          <w:szCs w:val="25"/>
        </w:rPr>
        <w:t xml:space="preserve"> территории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за счет 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сложившейся экономии в результате проведения торгов в </w:t>
      </w:r>
      <w:r w:rsidRPr="0003375D">
        <w:rPr>
          <w:rFonts w:ascii="Times New Roman" w:hAnsi="Times New Roman" w:cs="Times New Roman"/>
          <w:sz w:val="25"/>
          <w:szCs w:val="25"/>
        </w:rPr>
        <w:t>2015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году (приложение 1).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right="-1" w:firstLine="284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3375D">
        <w:rPr>
          <w:rFonts w:ascii="Times New Roman" w:hAnsi="Times New Roman" w:cs="Times New Roman"/>
          <w:sz w:val="25"/>
          <w:szCs w:val="25"/>
        </w:rPr>
        <w:t xml:space="preserve">Определить закрепление депутатов Совета депутатов муниципального округа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за объектами согласованного адресного перечня мероприятий по благоустройству территории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в </w:t>
      </w:r>
      <w:r>
        <w:rPr>
          <w:rFonts w:ascii="Times New Roman" w:hAnsi="Times New Roman" w:cs="Times New Roman"/>
          <w:sz w:val="25"/>
          <w:szCs w:val="25"/>
        </w:rPr>
        <w:t xml:space="preserve">первом полугодии </w:t>
      </w:r>
      <w:r w:rsidRPr="0003375D">
        <w:rPr>
          <w:rFonts w:ascii="Times New Roman" w:hAnsi="Times New Roman" w:cs="Times New Roman"/>
          <w:sz w:val="25"/>
          <w:szCs w:val="25"/>
        </w:rPr>
        <w:t>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Направить настоящее решение в управу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 </w:t>
      </w:r>
      <w:r w:rsidRPr="0003375D">
        <w:rPr>
          <w:rFonts w:ascii="Times New Roman" w:hAnsi="Times New Roman"/>
          <w:sz w:val="25"/>
          <w:szCs w:val="25"/>
        </w:rPr>
        <w:t>в течение трех дней</w:t>
      </w:r>
      <w:r w:rsidRPr="0003375D">
        <w:rPr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sz w:val="25"/>
          <w:szCs w:val="25"/>
        </w:rPr>
        <w:t>со дня его принятия.</w:t>
      </w:r>
    </w:p>
    <w:p w:rsidR="00741B4D" w:rsidRPr="0003375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http</w:t>
      </w:r>
      <w:r w:rsidRPr="0003375D">
        <w:rPr>
          <w:rFonts w:ascii="Times New Roman" w:hAnsi="Times New Roman" w:cs="Times New Roman"/>
          <w:sz w:val="25"/>
          <w:szCs w:val="25"/>
          <w:u w:val="single"/>
        </w:rPr>
        <w:t>://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chertanovocentr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/.</w:t>
      </w:r>
    </w:p>
    <w:p w:rsidR="00741B4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741B4D" w:rsidRDefault="00741B4D" w:rsidP="00741B4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Контроль за выполнением настоящего решения возложить на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главу муниципального округа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03375D">
        <w:rPr>
          <w:rFonts w:ascii="Times New Roman" w:hAnsi="Times New Roman" w:cs="Times New Roman"/>
          <w:b/>
          <w:sz w:val="25"/>
          <w:szCs w:val="25"/>
        </w:rPr>
        <w:t>Центральное</w:t>
      </w:r>
      <w:proofErr w:type="gram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Пожарову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Н.И.</w:t>
      </w:r>
    </w:p>
    <w:p w:rsidR="00741B4D" w:rsidRPr="001834EA" w:rsidRDefault="00741B4D" w:rsidP="00741B4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41B4D" w:rsidRPr="0003375D" w:rsidRDefault="00741B4D" w:rsidP="00741B4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741B4D" w:rsidRPr="00E05CE1" w:rsidRDefault="00741B4D" w:rsidP="00741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 Н.И.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Пожарова</w:t>
      </w:r>
      <w:proofErr w:type="spellEnd"/>
    </w:p>
    <w:p w:rsidR="00741B4D" w:rsidRPr="00E05CE1" w:rsidRDefault="00741B4D" w:rsidP="00741B4D">
      <w:pPr>
        <w:jc w:val="right"/>
        <w:rPr>
          <w:sz w:val="28"/>
          <w:szCs w:val="28"/>
        </w:rPr>
        <w:sectPr w:rsidR="00741B4D" w:rsidRPr="00E05CE1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B0236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 w:rsidR="002B0236">
        <w:rPr>
          <w:rFonts w:ascii="Times New Roman" w:hAnsi="Times New Roman" w:cs="Times New Roman"/>
          <w:color w:val="000000"/>
          <w:sz w:val="28"/>
          <w:szCs w:val="28"/>
        </w:rPr>
        <w:t>108</w:t>
      </w: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18089A">
        <w:rPr>
          <w:rFonts w:ascii="Times New Roman" w:hAnsi="Times New Roman"/>
          <w:b/>
          <w:sz w:val="28"/>
          <w:szCs w:val="28"/>
        </w:rPr>
        <w:t>по благоустройству</w:t>
      </w:r>
      <w:r w:rsidRPr="004A1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B4D" w:rsidRDefault="00741B4D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сло</w:t>
      </w:r>
      <w:r>
        <w:rPr>
          <w:rFonts w:ascii="Times New Roman" w:eastAsia="Calibri" w:hAnsi="Times New Roman" w:cs="Times New Roman"/>
          <w:b/>
          <w:sz w:val="28"/>
          <w:szCs w:val="28"/>
        </w:rPr>
        <w:t>жившей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экономии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в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проведения торгов в</w:t>
      </w:r>
      <w:r w:rsidR="005B67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741B4D" w:rsidRDefault="00741B4D" w:rsidP="00741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B4D" w:rsidRDefault="00741B4D" w:rsidP="00741B4D">
      <w:pPr>
        <w:spacing w:after="0" w:line="240" w:lineRule="auto"/>
        <w:jc w:val="right"/>
      </w:pPr>
      <w:r>
        <w:t xml:space="preserve">                                                                                                         </w:t>
      </w: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tbl>
      <w:tblPr>
        <w:tblStyle w:val="aa"/>
        <w:tblW w:w="0" w:type="auto"/>
        <w:tblLook w:val="04A0"/>
      </w:tblPr>
      <w:tblGrid>
        <w:gridCol w:w="675"/>
        <w:gridCol w:w="3261"/>
        <w:gridCol w:w="3774"/>
        <w:gridCol w:w="2570"/>
      </w:tblGrid>
      <w:tr w:rsidR="005B6780" w:rsidTr="0067718F">
        <w:tc>
          <w:tcPr>
            <w:tcW w:w="675" w:type="dxa"/>
            <w:tcBorders>
              <w:bottom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bottom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774" w:type="dxa"/>
          </w:tcPr>
          <w:p w:rsidR="005B6780" w:rsidRPr="0067718F" w:rsidRDefault="005B6780" w:rsidP="00092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Устройство </w:t>
            </w:r>
            <w:r w:rsidR="00092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лестничного спуска</w:t>
            </w:r>
          </w:p>
        </w:tc>
        <w:tc>
          <w:tcPr>
            <w:tcW w:w="2570" w:type="dxa"/>
          </w:tcPr>
          <w:p w:rsidR="005B6780" w:rsidRPr="0067718F" w:rsidRDefault="005B6780" w:rsidP="005B6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(</w:t>
            </w:r>
            <w:proofErr w:type="spell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B6780" w:rsidTr="0067718F">
        <w:tc>
          <w:tcPr>
            <w:tcW w:w="675" w:type="dxa"/>
            <w:tcBorders>
              <w:top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B6780" w:rsidRPr="0067718F" w:rsidRDefault="005B6780" w:rsidP="005B6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5B6780" w:rsidRPr="0067718F" w:rsidRDefault="00092F8A" w:rsidP="005B6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570" w:type="dxa"/>
          </w:tcPr>
          <w:p w:rsidR="005B6780" w:rsidRPr="0067718F" w:rsidRDefault="005B6780" w:rsidP="005B6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</w:tc>
      </w:tr>
      <w:tr w:rsidR="005B6780" w:rsidTr="0067718F">
        <w:tc>
          <w:tcPr>
            <w:tcW w:w="675" w:type="dxa"/>
            <w:tcBorders>
              <w:bottom w:val="single" w:sz="4" w:space="0" w:color="auto"/>
            </w:tcBorders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B6780" w:rsidRPr="0067718F" w:rsidRDefault="005B6780" w:rsidP="00F23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F23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Кировоградская, д.17, корп. 1,2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5B6780" w:rsidRPr="0067718F" w:rsidRDefault="0067718F" w:rsidP="00092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0" w:type="dxa"/>
          </w:tcPr>
          <w:p w:rsidR="005B6780" w:rsidRPr="0067718F" w:rsidRDefault="00092F8A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99,63</w:t>
            </w:r>
          </w:p>
        </w:tc>
      </w:tr>
      <w:tr w:rsidR="005B6780" w:rsidTr="0067718F">
        <w:tc>
          <w:tcPr>
            <w:tcW w:w="675" w:type="dxa"/>
            <w:tcBorders>
              <w:right w:val="nil"/>
            </w:tcBorders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5B6780" w:rsidRPr="0067718F" w:rsidRDefault="005B6780" w:rsidP="0067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left w:val="nil"/>
            </w:tcBorders>
          </w:tcPr>
          <w:p w:rsidR="005B6780" w:rsidRPr="0067718F" w:rsidRDefault="0067718F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70" w:type="dxa"/>
          </w:tcPr>
          <w:p w:rsidR="005B6780" w:rsidRPr="0067718F" w:rsidRDefault="00092F8A" w:rsidP="00677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99,63</w:t>
            </w:r>
          </w:p>
        </w:tc>
      </w:tr>
    </w:tbl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741B4D" w:rsidRDefault="00741B4D" w:rsidP="00741B4D">
      <w:pPr>
        <w:spacing w:after="0" w:line="24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8C1598" w:rsidRDefault="008C1598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5B6780" w:rsidRDefault="005B6780" w:rsidP="00741B4D">
      <w:pPr>
        <w:shd w:val="clear" w:color="auto" w:fill="FFFFFF"/>
        <w:tabs>
          <w:tab w:val="left" w:pos="5387"/>
        </w:tabs>
        <w:spacing w:after="0" w:line="230" w:lineRule="auto"/>
        <w:jc w:val="right"/>
      </w:pP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741B4D" w:rsidRPr="00667BC9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30A2"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r w:rsidR="005B678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741B4D" w:rsidRPr="009A6963" w:rsidRDefault="00741B4D" w:rsidP="00741B4D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 w:rsidR="001730A2">
        <w:rPr>
          <w:rFonts w:ascii="Times New Roman" w:hAnsi="Times New Roman" w:cs="Times New Roman"/>
          <w:color w:val="000000"/>
          <w:sz w:val="28"/>
          <w:szCs w:val="28"/>
        </w:rPr>
        <w:t>108</w:t>
      </w:r>
    </w:p>
    <w:p w:rsidR="00741B4D" w:rsidRDefault="00741B4D" w:rsidP="00741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B4D" w:rsidRDefault="00741B4D" w:rsidP="00741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работ по благоустройству территорий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Центральное в 2015 году</w:t>
      </w:r>
    </w:p>
    <w:p w:rsidR="00741B4D" w:rsidRDefault="00741B4D" w:rsidP="00741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268"/>
        <w:gridCol w:w="1985"/>
      </w:tblGrid>
      <w:tr w:rsidR="00741B4D" w:rsidTr="00713412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1B4D" w:rsidRDefault="00741B4D" w:rsidP="00713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741B4D" w:rsidRDefault="00741B4D" w:rsidP="0071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741B4D" w:rsidP="007134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741B4D" w:rsidTr="00713412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9A6963" w:rsidRDefault="00741B4D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D" w:rsidRPr="00667BC9" w:rsidRDefault="00C43C6C" w:rsidP="0071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Кировоградская, д.17, корп. 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4555DB" w:rsidRDefault="00C43C6C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Default="00C43C6C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  <w:p w:rsidR="00C43C6C" w:rsidRPr="004555DB" w:rsidRDefault="00C43C6C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4555DB" w:rsidRDefault="00C43C6C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B4D" w:rsidTr="007134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D" w:rsidRDefault="00741B4D" w:rsidP="007134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D" w:rsidRPr="00667BC9" w:rsidRDefault="00741B4D" w:rsidP="0071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6E17A2" w:rsidRDefault="00741B4D" w:rsidP="00713412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6E17A2" w:rsidRDefault="00741B4D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D" w:rsidRPr="006E17A2" w:rsidRDefault="00741B4D" w:rsidP="0071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4B9" w:rsidRDefault="006924B9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Pr="00F11050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9B" w:rsidRPr="00F11050" w:rsidSect="0031250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64" w:rsidRDefault="00506264" w:rsidP="00893901">
      <w:pPr>
        <w:spacing w:after="0" w:line="240" w:lineRule="auto"/>
      </w:pPr>
      <w:r>
        <w:separator/>
      </w:r>
    </w:p>
  </w:endnote>
  <w:endnote w:type="continuationSeparator" w:id="0">
    <w:p w:rsidR="00506264" w:rsidRDefault="00506264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64" w:rsidRDefault="00506264" w:rsidP="00893901">
      <w:pPr>
        <w:spacing w:after="0" w:line="240" w:lineRule="auto"/>
      </w:pPr>
      <w:r>
        <w:separator/>
      </w:r>
    </w:p>
  </w:footnote>
  <w:footnote w:type="continuationSeparator" w:id="0">
    <w:p w:rsidR="00506264" w:rsidRDefault="00506264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D631BE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9AF"/>
    <w:rsid w:val="00014B22"/>
    <w:rsid w:val="0001509E"/>
    <w:rsid w:val="00015AAE"/>
    <w:rsid w:val="00016658"/>
    <w:rsid w:val="00017056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375D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0DA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2F8A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D5E"/>
    <w:rsid w:val="000A5FFF"/>
    <w:rsid w:val="000A6117"/>
    <w:rsid w:val="000A7458"/>
    <w:rsid w:val="000A7507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0A2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4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B16E3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3B60"/>
    <w:rsid w:val="001C405F"/>
    <w:rsid w:val="001C5620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1EF7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12A"/>
    <w:rsid w:val="002A1C41"/>
    <w:rsid w:val="002A1FC7"/>
    <w:rsid w:val="002A21B9"/>
    <w:rsid w:val="002A27A2"/>
    <w:rsid w:val="002A2A3D"/>
    <w:rsid w:val="002A30AE"/>
    <w:rsid w:val="002A4877"/>
    <w:rsid w:val="002A4A11"/>
    <w:rsid w:val="002A5D5E"/>
    <w:rsid w:val="002A6BF8"/>
    <w:rsid w:val="002A7A31"/>
    <w:rsid w:val="002A7F9B"/>
    <w:rsid w:val="002B01DD"/>
    <w:rsid w:val="002B0236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14B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5E87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397C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18AF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4E86"/>
    <w:rsid w:val="004555DB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0B13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AAB"/>
    <w:rsid w:val="004B13B9"/>
    <w:rsid w:val="004B1F5C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264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4B81"/>
    <w:rsid w:val="0055558E"/>
    <w:rsid w:val="005565AB"/>
    <w:rsid w:val="0056048F"/>
    <w:rsid w:val="00560622"/>
    <w:rsid w:val="005622BF"/>
    <w:rsid w:val="00562B6A"/>
    <w:rsid w:val="00562D7E"/>
    <w:rsid w:val="00563C8B"/>
    <w:rsid w:val="00567794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C8B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3C73"/>
    <w:rsid w:val="005B52BD"/>
    <w:rsid w:val="005B6780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6F86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59AC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4FFF"/>
    <w:rsid w:val="006750F7"/>
    <w:rsid w:val="00675343"/>
    <w:rsid w:val="006759BB"/>
    <w:rsid w:val="006759E5"/>
    <w:rsid w:val="0067718F"/>
    <w:rsid w:val="006805D5"/>
    <w:rsid w:val="006830BF"/>
    <w:rsid w:val="006844C9"/>
    <w:rsid w:val="00685ED5"/>
    <w:rsid w:val="0068663F"/>
    <w:rsid w:val="00686707"/>
    <w:rsid w:val="00686F04"/>
    <w:rsid w:val="00687EBF"/>
    <w:rsid w:val="006924B9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1FF1"/>
    <w:rsid w:val="006B2F59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070"/>
    <w:rsid w:val="00701325"/>
    <w:rsid w:val="00703906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115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263"/>
    <w:rsid w:val="007405EE"/>
    <w:rsid w:val="007413A0"/>
    <w:rsid w:val="00741B4D"/>
    <w:rsid w:val="00742002"/>
    <w:rsid w:val="00742775"/>
    <w:rsid w:val="00742EF5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5CB7"/>
    <w:rsid w:val="0075667D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7F9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2E7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E46"/>
    <w:rsid w:val="00834225"/>
    <w:rsid w:val="0083475A"/>
    <w:rsid w:val="00834F72"/>
    <w:rsid w:val="008353D4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3F0C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22C"/>
    <w:rsid w:val="008B56C8"/>
    <w:rsid w:val="008B63B5"/>
    <w:rsid w:val="008B7BBB"/>
    <w:rsid w:val="008B7C9C"/>
    <w:rsid w:val="008C0ACC"/>
    <w:rsid w:val="008C1598"/>
    <w:rsid w:val="008C1A27"/>
    <w:rsid w:val="008C2408"/>
    <w:rsid w:val="008C2A7B"/>
    <w:rsid w:val="008C2F9B"/>
    <w:rsid w:val="008C3CB9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1CE6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1EF5"/>
    <w:rsid w:val="00914A46"/>
    <w:rsid w:val="00915593"/>
    <w:rsid w:val="00920B19"/>
    <w:rsid w:val="00921651"/>
    <w:rsid w:val="009235DA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2E8B"/>
    <w:rsid w:val="009C3165"/>
    <w:rsid w:val="009C4BEB"/>
    <w:rsid w:val="009C4FB1"/>
    <w:rsid w:val="009C5DDC"/>
    <w:rsid w:val="009C628F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1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635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77C5E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87911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17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05D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4D33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1DF9"/>
    <w:rsid w:val="00BE42CD"/>
    <w:rsid w:val="00BE42D4"/>
    <w:rsid w:val="00BE4A8D"/>
    <w:rsid w:val="00BE5D66"/>
    <w:rsid w:val="00BE7844"/>
    <w:rsid w:val="00BF08AA"/>
    <w:rsid w:val="00BF1F0A"/>
    <w:rsid w:val="00BF1F59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3C6C"/>
    <w:rsid w:val="00C45735"/>
    <w:rsid w:val="00C45E33"/>
    <w:rsid w:val="00C53722"/>
    <w:rsid w:val="00C53A56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1D31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304"/>
    <w:rsid w:val="00CB3D72"/>
    <w:rsid w:val="00CB425E"/>
    <w:rsid w:val="00CB579A"/>
    <w:rsid w:val="00CB5EFE"/>
    <w:rsid w:val="00CB6208"/>
    <w:rsid w:val="00CB6741"/>
    <w:rsid w:val="00CC0005"/>
    <w:rsid w:val="00CC0460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2840"/>
    <w:rsid w:val="00D1469D"/>
    <w:rsid w:val="00D15D3E"/>
    <w:rsid w:val="00D16807"/>
    <w:rsid w:val="00D204F6"/>
    <w:rsid w:val="00D23C91"/>
    <w:rsid w:val="00D247BB"/>
    <w:rsid w:val="00D2643F"/>
    <w:rsid w:val="00D2765C"/>
    <w:rsid w:val="00D30210"/>
    <w:rsid w:val="00D30376"/>
    <w:rsid w:val="00D30B66"/>
    <w:rsid w:val="00D33DF0"/>
    <w:rsid w:val="00D341C8"/>
    <w:rsid w:val="00D353DE"/>
    <w:rsid w:val="00D35793"/>
    <w:rsid w:val="00D3646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05AD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19E5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CE1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6E25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28FB"/>
    <w:rsid w:val="00E63B1D"/>
    <w:rsid w:val="00E652CC"/>
    <w:rsid w:val="00E6733C"/>
    <w:rsid w:val="00E67A65"/>
    <w:rsid w:val="00E67EE8"/>
    <w:rsid w:val="00E708B9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DD0"/>
    <w:rsid w:val="00E84ECB"/>
    <w:rsid w:val="00E85CCC"/>
    <w:rsid w:val="00E8609D"/>
    <w:rsid w:val="00E86B7F"/>
    <w:rsid w:val="00E8756D"/>
    <w:rsid w:val="00E90020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398"/>
    <w:rsid w:val="00F23A4A"/>
    <w:rsid w:val="00F26CE7"/>
    <w:rsid w:val="00F26DA9"/>
    <w:rsid w:val="00F34087"/>
    <w:rsid w:val="00F34148"/>
    <w:rsid w:val="00F3424D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C6862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  <w:style w:type="table" w:styleId="aa">
    <w:name w:val="Table Grid"/>
    <w:basedOn w:val="a1"/>
    <w:uiPriority w:val="59"/>
    <w:rsid w:val="005B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9E94-6742-4773-B572-DC9564C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cp:lastPrinted>2015-10-29T11:17:00Z</cp:lastPrinted>
  <dcterms:created xsi:type="dcterms:W3CDTF">2015-11-03T14:58:00Z</dcterms:created>
  <dcterms:modified xsi:type="dcterms:W3CDTF">2015-11-03T14:58:00Z</dcterms:modified>
</cp:coreProperties>
</file>