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5B" w:rsidRPr="009F444A" w:rsidRDefault="0072705B" w:rsidP="007270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705B" w:rsidRPr="009F444A" w:rsidRDefault="0072705B" w:rsidP="007270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444A">
        <w:rPr>
          <w:rFonts w:ascii="Times New Roman" w:hAnsi="Times New Roman"/>
          <w:b/>
          <w:sz w:val="28"/>
          <w:szCs w:val="28"/>
        </w:rPr>
        <w:t>ПРОЕКТ</w:t>
      </w:r>
    </w:p>
    <w:p w:rsidR="0072705B" w:rsidRPr="009F444A" w:rsidRDefault="0072705B" w:rsidP="0072705B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9F444A">
        <w:rPr>
          <w:rFonts w:ascii="Times New Roman" w:hAnsi="Times New Roman"/>
          <w:b/>
          <w:bCs/>
          <w:sz w:val="28"/>
          <w:szCs w:val="28"/>
        </w:rPr>
        <w:t xml:space="preserve">Субъект правотворческой инициативы: </w:t>
      </w:r>
      <w:proofErr w:type="spellStart"/>
      <w:r w:rsidRPr="009F444A">
        <w:rPr>
          <w:rFonts w:ascii="Times New Roman" w:hAnsi="Times New Roman"/>
          <w:bCs/>
          <w:sz w:val="28"/>
          <w:szCs w:val="28"/>
        </w:rPr>
        <w:t>Пожарова</w:t>
      </w:r>
      <w:proofErr w:type="spellEnd"/>
      <w:r w:rsidRPr="009F444A">
        <w:rPr>
          <w:rFonts w:ascii="Times New Roman" w:hAnsi="Times New Roman"/>
          <w:bCs/>
          <w:sz w:val="28"/>
          <w:szCs w:val="28"/>
        </w:rPr>
        <w:t xml:space="preserve"> Н.И.</w:t>
      </w:r>
    </w:p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72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72705B">
      <w:pPr>
        <w:pStyle w:val="ConsPlusNormal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</w:t>
      </w:r>
      <w:proofErr w:type="gramStart"/>
      <w:r w:rsidRPr="00AB3EA3">
        <w:rPr>
          <w:b w:val="0"/>
        </w:rPr>
        <w:t>в</w:t>
      </w:r>
      <w:proofErr w:type="gramEnd"/>
      <w:r w:rsidRPr="00AB3EA3">
        <w:rPr>
          <w:b w:val="0"/>
        </w:rPr>
        <w:t xml:space="preserve"> </w:t>
      </w:r>
      <w:r w:rsidR="003C5625">
        <w:rPr>
          <w:b w:val="0"/>
        </w:rPr>
        <w:br/>
      </w:r>
      <w:proofErr w:type="gramStart"/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Pr="00F111C6">
        <w:rPr>
          <w:b w:val="0"/>
        </w:rPr>
        <w:t xml:space="preserve">, сдачи и оценки подарка, реализации (выкупа) и зачисления средств, вырученных от его реализации» </w:t>
      </w:r>
      <w:r w:rsidR="0072705B" w:rsidRPr="009F444A">
        <w:t xml:space="preserve">Совет депутатов муниципального округа Чертаново </w:t>
      </w:r>
      <w:proofErr w:type="gramStart"/>
      <w:r w:rsidR="0072705B" w:rsidRPr="009F444A">
        <w:t>Центральное</w:t>
      </w:r>
      <w:proofErr w:type="gramEnd"/>
      <w:r w:rsidR="0072705B" w:rsidRPr="009F444A">
        <w:t xml:space="preserve"> решил: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72705B" w:rsidRPr="009F444A" w:rsidRDefault="0072705B" w:rsidP="00727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44A">
        <w:rPr>
          <w:rFonts w:ascii="Times New Roman" w:hAnsi="Times New Roman"/>
          <w:bCs/>
          <w:sz w:val="28"/>
          <w:szCs w:val="28"/>
        </w:rPr>
        <w:t xml:space="preserve">2. </w:t>
      </w:r>
      <w:r w:rsidRPr="009F444A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9F444A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hyperlink r:id="rId8" w:history="1">
        <w:r w:rsidRPr="009F444A">
          <w:rPr>
            <w:rStyle w:val="a9"/>
            <w:rFonts w:ascii="Times New Roman" w:hAnsi="Times New Roman"/>
            <w:sz w:val="28"/>
            <w:szCs w:val="28"/>
          </w:rPr>
          <w:t>http://chertanovocentr.ru/</w:t>
        </w:r>
      </w:hyperlink>
      <w:r w:rsidRPr="009F444A">
        <w:rPr>
          <w:rFonts w:ascii="Times New Roman" w:hAnsi="Times New Roman"/>
          <w:sz w:val="28"/>
          <w:szCs w:val="28"/>
        </w:rPr>
        <w:t>.</w:t>
      </w:r>
    </w:p>
    <w:p w:rsidR="0072705B" w:rsidRPr="009F444A" w:rsidRDefault="0072705B" w:rsidP="007270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44A">
        <w:rPr>
          <w:rFonts w:ascii="Times New Roman" w:hAnsi="Times New Roman"/>
          <w:sz w:val="28"/>
          <w:szCs w:val="28"/>
        </w:rPr>
        <w:t xml:space="preserve"> 3. Настоящее решение вступает в силу со дня его опубликования.</w:t>
      </w:r>
    </w:p>
    <w:p w:rsidR="0072705B" w:rsidRPr="009F444A" w:rsidRDefault="0072705B" w:rsidP="0072705B">
      <w:pPr>
        <w:pStyle w:val="aa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F444A">
        <w:rPr>
          <w:rFonts w:ascii="Times New Roman" w:hAnsi="Times New Roman"/>
          <w:sz w:val="28"/>
          <w:szCs w:val="28"/>
        </w:rPr>
        <w:t xml:space="preserve"> 4. Контроль за выполнением настоящего решения возложить </w:t>
      </w:r>
      <w:r w:rsidRPr="009F444A">
        <w:rPr>
          <w:rFonts w:ascii="Times New Roman" w:hAnsi="Times New Roman"/>
          <w:b/>
          <w:sz w:val="28"/>
          <w:szCs w:val="28"/>
        </w:rPr>
        <w:t>главу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444A">
        <w:rPr>
          <w:rFonts w:ascii="Times New Roman" w:hAnsi="Times New Roman"/>
          <w:b/>
          <w:sz w:val="28"/>
          <w:szCs w:val="28"/>
        </w:rPr>
        <w:t xml:space="preserve">муниципального округа Чертаново </w:t>
      </w:r>
      <w:proofErr w:type="gramStart"/>
      <w:r w:rsidRPr="009F444A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9F44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444A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9F444A">
        <w:rPr>
          <w:rFonts w:ascii="Times New Roman" w:hAnsi="Times New Roman"/>
          <w:b/>
          <w:sz w:val="28"/>
          <w:szCs w:val="28"/>
        </w:rPr>
        <w:t xml:space="preserve"> Н.И.</w:t>
      </w:r>
    </w:p>
    <w:p w:rsidR="0072705B" w:rsidRPr="009F444A" w:rsidRDefault="0072705B" w:rsidP="0072705B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2705B" w:rsidRDefault="0072705B" w:rsidP="0072705B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44A">
        <w:rPr>
          <w:rFonts w:ascii="Times New Roman" w:hAnsi="Times New Roman"/>
          <w:b/>
          <w:sz w:val="28"/>
          <w:szCs w:val="28"/>
        </w:rPr>
        <w:t xml:space="preserve">Редактор проекта решения: </w:t>
      </w:r>
      <w:r w:rsidRPr="009F444A">
        <w:rPr>
          <w:rFonts w:ascii="Times New Roman" w:hAnsi="Times New Roman"/>
          <w:sz w:val="28"/>
          <w:szCs w:val="28"/>
        </w:rPr>
        <w:t xml:space="preserve">руководитель аппарата Совета депутатов муниципального округа Чертаново </w:t>
      </w:r>
      <w:proofErr w:type="gramStart"/>
      <w:r w:rsidRPr="009F444A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9F444A">
        <w:rPr>
          <w:rFonts w:ascii="Times New Roman" w:hAnsi="Times New Roman"/>
          <w:sz w:val="28"/>
          <w:szCs w:val="28"/>
        </w:rPr>
        <w:t xml:space="preserve"> Гурова Анна Владимировна, 8(495) 315-26-36</w:t>
      </w:r>
    </w:p>
    <w:p w:rsidR="0072705B" w:rsidRPr="0072705B" w:rsidRDefault="0072705B" w:rsidP="0072705B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2705B" w:rsidRPr="009F444A" w:rsidRDefault="0072705B" w:rsidP="007270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44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2705B" w:rsidRPr="009F444A" w:rsidRDefault="0072705B" w:rsidP="0072705B">
      <w:pPr>
        <w:spacing w:after="0" w:line="240" w:lineRule="auto"/>
        <w:ind w:left="4820" w:hanging="4820"/>
        <w:jc w:val="both"/>
        <w:rPr>
          <w:rFonts w:ascii="Times New Roman" w:hAnsi="Times New Roman"/>
          <w:sz w:val="28"/>
          <w:szCs w:val="28"/>
        </w:rPr>
      </w:pPr>
      <w:r w:rsidRPr="009F444A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9F444A">
        <w:rPr>
          <w:rFonts w:ascii="Times New Roman" w:hAnsi="Times New Roman"/>
          <w:b/>
          <w:sz w:val="28"/>
          <w:szCs w:val="28"/>
        </w:rPr>
        <w:t>Пожарова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br w:type="page"/>
      </w:r>
      <w:r w:rsidRPr="009F444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2705B" w:rsidRDefault="0072705B" w:rsidP="0072705B">
      <w:pPr>
        <w:shd w:val="clear" w:color="auto" w:fill="FFFFFF"/>
        <w:tabs>
          <w:tab w:val="left" w:leader="underscore" w:pos="9498"/>
        </w:tabs>
        <w:spacing w:after="0" w:line="240" w:lineRule="auto"/>
        <w:ind w:left="4860" w:right="68"/>
        <w:rPr>
          <w:rFonts w:ascii="Times New Roman" w:hAnsi="Times New Roman"/>
          <w:spacing w:val="7"/>
          <w:sz w:val="28"/>
          <w:szCs w:val="28"/>
        </w:rPr>
      </w:pPr>
      <w:r w:rsidRPr="009F444A">
        <w:rPr>
          <w:rFonts w:ascii="Times New Roman" w:hAnsi="Times New Roman"/>
          <w:spacing w:val="7"/>
          <w:sz w:val="28"/>
          <w:szCs w:val="28"/>
        </w:rPr>
        <w:t>к решению Совета депутатов муниципального округа</w:t>
      </w:r>
    </w:p>
    <w:p w:rsidR="0072705B" w:rsidRPr="009F444A" w:rsidRDefault="0072705B" w:rsidP="0072705B">
      <w:pPr>
        <w:shd w:val="clear" w:color="auto" w:fill="FFFFFF"/>
        <w:tabs>
          <w:tab w:val="left" w:leader="underscore" w:pos="9498"/>
        </w:tabs>
        <w:spacing w:after="0" w:line="240" w:lineRule="auto"/>
        <w:ind w:left="4860" w:right="6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444A">
        <w:rPr>
          <w:rFonts w:ascii="Times New Roman" w:hAnsi="Times New Roman"/>
          <w:sz w:val="28"/>
          <w:szCs w:val="28"/>
        </w:rPr>
        <w:t xml:space="preserve">Чертаново Центральное </w:t>
      </w:r>
    </w:p>
    <w:p w:rsidR="0072705B" w:rsidRPr="009F444A" w:rsidRDefault="0072705B" w:rsidP="0072705B">
      <w:pPr>
        <w:shd w:val="clear" w:color="auto" w:fill="FFFFFF"/>
        <w:tabs>
          <w:tab w:val="left" w:leader="underscore" w:pos="9498"/>
        </w:tabs>
        <w:spacing w:after="0" w:line="240" w:lineRule="auto"/>
        <w:ind w:left="4860" w:right="68"/>
        <w:rPr>
          <w:rFonts w:ascii="Times New Roman" w:hAnsi="Times New Roman"/>
          <w:sz w:val="28"/>
          <w:szCs w:val="28"/>
        </w:rPr>
      </w:pPr>
      <w:r w:rsidRPr="009F444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9F4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9F444A">
        <w:rPr>
          <w:rFonts w:ascii="Times New Roman" w:hAnsi="Times New Roman"/>
          <w:sz w:val="28"/>
          <w:szCs w:val="28"/>
        </w:rPr>
        <w:t xml:space="preserve"> 2016 года</w:t>
      </w:r>
    </w:p>
    <w:p w:rsidR="006E6677" w:rsidRDefault="0072705B" w:rsidP="0072705B">
      <w:pPr>
        <w:spacing w:after="0" w:line="240" w:lineRule="auto"/>
        <w:ind w:firstLine="48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444A">
        <w:rPr>
          <w:rFonts w:ascii="Times New Roman" w:hAnsi="Times New Roman"/>
          <w:sz w:val="28"/>
          <w:szCs w:val="28"/>
        </w:rPr>
        <w:t>№ 01-03</w:t>
      </w:r>
      <w:r w:rsidRPr="00BB0078">
        <w:rPr>
          <w:rFonts w:ascii="Times New Roman" w:hAnsi="Times New Roman"/>
          <w:sz w:val="28"/>
          <w:szCs w:val="28"/>
        </w:rPr>
        <w:t>-</w:t>
      </w:r>
      <w:r w:rsidR="00BB0078" w:rsidRPr="00BB0078">
        <w:rPr>
          <w:rFonts w:ascii="Times New Roman" w:hAnsi="Times New Roman"/>
          <w:sz w:val="28"/>
          <w:szCs w:val="28"/>
        </w:rPr>
        <w:t>43</w:t>
      </w:r>
    </w:p>
    <w:p w:rsidR="0072705B" w:rsidRPr="00AB3EA3" w:rsidRDefault="0072705B" w:rsidP="0072705B">
      <w:pPr>
        <w:spacing w:after="0" w:line="240" w:lineRule="auto"/>
        <w:ind w:firstLine="4820"/>
        <w:jc w:val="both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72705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727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72705B" w:rsidRPr="009F444A">
        <w:rPr>
          <w:rFonts w:ascii="Times New Roman" w:hAnsi="Times New Roman"/>
          <w:sz w:val="28"/>
          <w:szCs w:val="28"/>
        </w:rPr>
        <w:t xml:space="preserve">муниципального округа Чертаново Центральное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705B" w:rsidRPr="009F444A">
        <w:rPr>
          <w:rFonts w:ascii="Times New Roman" w:hAnsi="Times New Roman"/>
          <w:sz w:val="28"/>
          <w:szCs w:val="28"/>
        </w:rPr>
        <w:t>аппарата Совета депутатов муниципального округа Чертаново Центральное</w:t>
      </w:r>
      <w:r w:rsidR="0072705B" w:rsidRPr="00C45141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11C6">
        <w:rPr>
          <w:rFonts w:ascii="Times New Roman" w:hAnsi="Times New Roman"/>
          <w:sz w:val="28"/>
          <w:szCs w:val="28"/>
        </w:rPr>
        <w:t xml:space="preserve"> </w:t>
      </w:r>
      <w:r w:rsidR="0072705B" w:rsidRPr="009F444A">
        <w:rPr>
          <w:rFonts w:ascii="Times New Roman" w:hAnsi="Times New Roman"/>
          <w:sz w:val="28"/>
          <w:szCs w:val="28"/>
        </w:rPr>
        <w:t>муниципального округа Чертаново Центральное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</w:t>
      </w:r>
      <w:proofErr w:type="gramEnd"/>
      <w:r w:rsidR="002063FB" w:rsidRPr="002063FB">
        <w:rPr>
          <w:rFonts w:ascii="Times New Roman" w:hAnsi="Times New Roman"/>
          <w:bCs/>
          <w:sz w:val="28"/>
          <w:szCs w:val="28"/>
        </w:rPr>
        <w:t xml:space="preserve"> официальных </w:t>
      </w:r>
      <w:proofErr w:type="gramStart"/>
      <w:r w:rsidR="002063FB" w:rsidRPr="002063FB">
        <w:rPr>
          <w:rFonts w:ascii="Times New Roman" w:hAnsi="Times New Roman"/>
          <w:bCs/>
          <w:sz w:val="28"/>
          <w:szCs w:val="28"/>
        </w:rPr>
        <w:t>мероприятиях</w:t>
      </w:r>
      <w:proofErr w:type="gramEnd"/>
      <w:r w:rsidR="002063FB" w:rsidRPr="002063FB">
        <w:rPr>
          <w:rFonts w:ascii="Times New Roman" w:hAnsi="Times New Roman"/>
          <w:bCs/>
          <w:sz w:val="28"/>
          <w:szCs w:val="28"/>
        </w:rPr>
        <w:t>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72705B" w:rsidRPr="009F444A">
        <w:rPr>
          <w:rFonts w:ascii="Times New Roman" w:hAnsi="Times New Roman"/>
          <w:sz w:val="28"/>
          <w:szCs w:val="28"/>
        </w:rPr>
        <w:t xml:space="preserve">муниципального округа Чертаново </w:t>
      </w:r>
      <w:proofErr w:type="gramStart"/>
      <w:r w:rsidR="0072705B" w:rsidRPr="009F444A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должностных обязанностей, за </w:t>
      </w:r>
      <w:r w:rsidR="006E6677" w:rsidRPr="002063FB">
        <w:rPr>
          <w:rFonts w:ascii="Times New Roman" w:hAnsi="Times New Roman"/>
          <w:sz w:val="28"/>
          <w:szCs w:val="28"/>
        </w:rPr>
        <w:lastRenderedPageBreak/>
        <w:t>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72705B" w:rsidRPr="009F444A">
        <w:rPr>
          <w:rFonts w:ascii="Times New Roman" w:hAnsi="Times New Roman"/>
          <w:sz w:val="28"/>
          <w:szCs w:val="28"/>
        </w:rPr>
        <w:t xml:space="preserve">муниципального округа Чертаново </w:t>
      </w:r>
      <w:proofErr w:type="gramStart"/>
      <w:r w:rsidR="0072705B" w:rsidRPr="009F444A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72705B">
        <w:rPr>
          <w:rFonts w:ascii="Times New Roman" w:hAnsi="Times New Roman"/>
          <w:sz w:val="28"/>
          <w:szCs w:val="28"/>
        </w:rPr>
        <w:t xml:space="preserve"> в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72705B">
        <w:rPr>
          <w:rFonts w:ascii="Times New Roman" w:hAnsi="Times New Roman"/>
          <w:sz w:val="28"/>
          <w:szCs w:val="28"/>
        </w:rPr>
        <w:t>аппарат</w:t>
      </w:r>
      <w:r w:rsidR="0072705B" w:rsidRPr="009F444A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Чертаново Центральное</w:t>
      </w:r>
      <w:r w:rsidR="0072705B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72705B" w:rsidRPr="0072705B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sz w:val="28"/>
          <w:szCs w:val="28"/>
        </w:rPr>
        <w:t>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</w:t>
      </w:r>
      <w:r w:rsidR="00E2552D">
        <w:rPr>
          <w:rFonts w:ascii="Times New Roman" w:hAnsi="Times New Roman"/>
          <w:sz w:val="28"/>
          <w:szCs w:val="28"/>
        </w:rPr>
        <w:t xml:space="preserve"> в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E2552D">
        <w:rPr>
          <w:rFonts w:ascii="Times New Roman" w:eastAsia="Times New Roman" w:hAnsi="Times New Roman"/>
          <w:sz w:val="28"/>
          <w:szCs w:val="28"/>
        </w:rPr>
        <w:t>аппа</w:t>
      </w:r>
      <w:r w:rsidR="0072705B" w:rsidRPr="00E2552D">
        <w:rPr>
          <w:rFonts w:ascii="Times New Roman" w:eastAsia="Times New Roman" w:hAnsi="Times New Roman"/>
          <w:sz w:val="28"/>
          <w:szCs w:val="28"/>
        </w:rPr>
        <w:t>рат</w:t>
      </w:r>
      <w:r w:rsidR="006E6677" w:rsidRPr="00E2552D">
        <w:rPr>
          <w:rFonts w:ascii="Times New Roman" w:eastAsia="Times New Roman" w:hAnsi="Times New Roman"/>
          <w:sz w:val="28"/>
          <w:szCs w:val="28"/>
        </w:rPr>
        <w:t xml:space="preserve"> Совета депутатов </w:t>
      </w:r>
      <w:r w:rsidR="006E6677" w:rsidRPr="00E2552D">
        <w:rPr>
          <w:rFonts w:ascii="Times New Roman" w:hAnsi="Times New Roman"/>
          <w:sz w:val="28"/>
          <w:szCs w:val="28"/>
        </w:rPr>
        <w:t xml:space="preserve">муниципальному служащему, к должностным обязанностям которого отнесено ведение работы </w:t>
      </w:r>
      <w:r w:rsidR="00D16318" w:rsidRPr="00E2552D">
        <w:rPr>
          <w:rFonts w:ascii="Times New Roman" w:hAnsi="Times New Roman"/>
          <w:sz w:val="28"/>
          <w:szCs w:val="28"/>
        </w:rPr>
        <w:t>с уведомлениями</w:t>
      </w:r>
      <w:r w:rsidR="006E6677" w:rsidRPr="00AB3EA3">
        <w:rPr>
          <w:rFonts w:ascii="Times New Roman" w:hAnsi="Times New Roman"/>
          <w:i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E2552D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E2552D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E2552D">
        <w:rPr>
          <w:b w:val="0"/>
        </w:rPr>
        <w:t>аппарата Совета депутатов</w:t>
      </w:r>
      <w:r w:rsidR="006E6677" w:rsidRPr="00457DDC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  <w:proofErr w:type="gramEnd"/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E2552D">
        <w:rPr>
          <w:b w:val="0"/>
        </w:rPr>
        <w:t xml:space="preserve">ответственному лицу </w:t>
      </w:r>
      <w:r w:rsidR="00E2552D" w:rsidRPr="00E2552D">
        <w:rPr>
          <w:b w:val="0"/>
        </w:rPr>
        <w:t>в отдел бухгалтерской отчетности и планирования</w:t>
      </w:r>
      <w:r w:rsidR="006E6677" w:rsidRPr="00E2552D">
        <w:rPr>
          <w:b w:val="0"/>
        </w:rPr>
        <w:t xml:space="preserve"> </w:t>
      </w:r>
      <w:r w:rsidR="006E6677" w:rsidRPr="00E2552D">
        <w:rPr>
          <w:b w:val="0"/>
          <w:bCs w:val="0"/>
        </w:rPr>
        <w:t xml:space="preserve">аппарата Совета депутатов, к функциям которого </w:t>
      </w:r>
      <w:r w:rsidR="006E6677" w:rsidRPr="00E2552D">
        <w:rPr>
          <w:b w:val="0"/>
          <w:iCs/>
        </w:rPr>
        <w:t xml:space="preserve">относится ведение бухгалтерского учета </w:t>
      </w:r>
      <w:r w:rsidR="006E6677" w:rsidRPr="00E2552D">
        <w:rPr>
          <w:b w:val="0"/>
        </w:rPr>
        <w:t xml:space="preserve">(далее – </w:t>
      </w:r>
      <w:r w:rsidR="00E2552D" w:rsidRPr="00E2552D">
        <w:rPr>
          <w:b w:val="0"/>
        </w:rPr>
        <w:t>отдел бухгалтерской отчетности и планирования</w:t>
      </w:r>
      <w:r w:rsidR="006E6677" w:rsidRPr="00E2552D">
        <w:rPr>
          <w:b w:val="0"/>
        </w:rPr>
        <w:t xml:space="preserve">),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</w:t>
      </w:r>
      <w:proofErr w:type="gramEnd"/>
      <w:r w:rsidR="006E6677" w:rsidRPr="00AB3EA3">
        <w:rPr>
          <w:b w:val="0"/>
        </w:rPr>
        <w:t xml:space="preserve">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E2552D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E2552D">
        <w:rPr>
          <w:rFonts w:ascii="Times New Roman" w:hAnsi="Times New Roman"/>
          <w:sz w:val="28"/>
          <w:szCs w:val="28"/>
        </w:rPr>
        <w:t xml:space="preserve"> 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lastRenderedPageBreak/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9E513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E2552D">
        <w:rPr>
          <w:rFonts w:ascii="Times New Roman" w:hAnsi="Times New Roman"/>
          <w:sz w:val="28"/>
          <w:szCs w:val="28"/>
        </w:rPr>
        <w:t>О</w:t>
      </w:r>
      <w:r w:rsidR="00E2552D" w:rsidRPr="00E2552D">
        <w:rPr>
          <w:rFonts w:ascii="Times New Roman" w:hAnsi="Times New Roman"/>
          <w:sz w:val="28"/>
          <w:szCs w:val="28"/>
        </w:rPr>
        <w:t>тдел бухгалтерской отчетности и планирования</w:t>
      </w:r>
      <w:r w:rsidR="00E2552D"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9E513C">
        <w:rPr>
          <w:rFonts w:ascii="Times New Roman" w:hAnsi="Times New Roman"/>
          <w:sz w:val="28"/>
          <w:szCs w:val="28"/>
        </w:rPr>
        <w:t>муниципального округа</w:t>
      </w:r>
      <w:r w:rsidR="009E513C">
        <w:rPr>
          <w:rFonts w:ascii="Times New Roman" w:hAnsi="Times New Roman"/>
          <w:sz w:val="28"/>
          <w:szCs w:val="28"/>
        </w:rPr>
        <w:t xml:space="preserve"> </w:t>
      </w:r>
      <w:r w:rsidR="009E513C" w:rsidRPr="009E513C">
        <w:rPr>
          <w:rFonts w:ascii="Times New Roman" w:hAnsi="Times New Roman"/>
          <w:sz w:val="28"/>
          <w:szCs w:val="28"/>
        </w:rPr>
        <w:t>Чертаново Центральное</w:t>
      </w:r>
      <w:r w:rsidR="009E513C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9E513C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proofErr w:type="gramStart"/>
      <w:r w:rsidR="009E513C">
        <w:rPr>
          <w:rFonts w:ascii="Times New Roman" w:hAnsi="Times New Roman"/>
          <w:sz w:val="28"/>
          <w:szCs w:val="28"/>
        </w:rPr>
        <w:t>О</w:t>
      </w:r>
      <w:r w:rsidR="009E513C" w:rsidRPr="009E513C">
        <w:rPr>
          <w:rFonts w:ascii="Times New Roman" w:hAnsi="Times New Roman"/>
          <w:sz w:val="28"/>
          <w:szCs w:val="28"/>
        </w:rPr>
        <w:t>тдел бухгалтерской отчетности и планирования</w:t>
      </w:r>
      <w:r w:rsidR="009E513C" w:rsidRPr="00E2552D">
        <w:t xml:space="preserve"> </w:t>
      </w:r>
      <w:r w:rsidRPr="00AB3EA3">
        <w:rPr>
          <w:rFonts w:ascii="Times New Roman" w:hAnsi="Times New Roman"/>
          <w:sz w:val="28"/>
          <w:szCs w:val="28"/>
        </w:rPr>
        <w:t>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9E513C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9E513C" w:rsidRPr="009E513C">
        <w:rPr>
          <w:b w:val="0"/>
        </w:rPr>
        <w:t>руководител</w:t>
      </w:r>
      <w:r w:rsidR="009E513C">
        <w:rPr>
          <w:b w:val="0"/>
        </w:rPr>
        <w:t>ем</w:t>
      </w:r>
      <w:r w:rsidR="009E513C" w:rsidRPr="009E513C">
        <w:rPr>
          <w:b w:val="0"/>
        </w:rPr>
        <w:t xml:space="preserve"> аппарата Совета депутатов муниципального округа Чертаново Центральное</w:t>
      </w:r>
      <w:r w:rsidR="009E513C"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9E513C" w:rsidRPr="009E513C">
        <w:rPr>
          <w:b w:val="0"/>
        </w:rPr>
        <w:t>руководител</w:t>
      </w:r>
      <w:r w:rsidR="009E513C">
        <w:rPr>
          <w:b w:val="0"/>
        </w:rPr>
        <w:t>ем</w:t>
      </w:r>
      <w:r w:rsidR="009E513C" w:rsidRPr="009E513C">
        <w:rPr>
          <w:b w:val="0"/>
        </w:rPr>
        <w:t xml:space="preserve"> аппарата Совета депутатов муниципального округа Чертаново Центральное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1D2215" w:rsidRPr="001D2215">
        <w:rPr>
          <w:rFonts w:ascii="Times New Roman" w:hAnsi="Times New Roman"/>
          <w:sz w:val="28"/>
          <w:szCs w:val="28"/>
        </w:rPr>
        <w:t xml:space="preserve">руководителем аппарата Совета депутатов </w:t>
      </w:r>
      <w:r w:rsidR="006E6677" w:rsidRPr="001D2215">
        <w:rPr>
          <w:rFonts w:ascii="Times New Roman" w:hAnsi="Times New Roman"/>
          <w:sz w:val="28"/>
          <w:szCs w:val="28"/>
        </w:rPr>
        <w:t>принимаетс</w:t>
      </w:r>
      <w:r w:rsidR="006E6677" w:rsidRPr="00AB3EA3">
        <w:rPr>
          <w:rFonts w:ascii="Times New Roman" w:hAnsi="Times New Roman"/>
          <w:sz w:val="28"/>
          <w:szCs w:val="28"/>
        </w:rPr>
        <w:t>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1D2215">
        <w:rPr>
          <w:rFonts w:ascii="Times New Roman" w:hAnsi="Times New Roman"/>
          <w:sz w:val="28"/>
          <w:szCs w:val="28"/>
        </w:rPr>
        <w:t>муниципального округа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1D2215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1D2215">
        <w:rPr>
          <w:rFonts w:ascii="Times New Roman" w:hAnsi="Times New Roman"/>
          <w:sz w:val="28"/>
          <w:szCs w:val="28"/>
        </w:rPr>
        <w:lastRenderedPageBreak/>
        <w:t>Центральное</w:t>
      </w:r>
      <w:proofErr w:type="gramEnd"/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1D2215">
        <w:rPr>
          <w:rFonts w:ascii="Times New Roman" w:hAnsi="Times New Roman"/>
          <w:sz w:val="28"/>
          <w:szCs w:val="28"/>
        </w:rPr>
        <w:t>аппарат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1D2215" w:rsidRPr="009F444A">
        <w:rPr>
          <w:rFonts w:ascii="Times New Roman" w:hAnsi="Times New Roman"/>
          <w:sz w:val="28"/>
          <w:szCs w:val="28"/>
        </w:rPr>
        <w:t xml:space="preserve">Совета депутатов муниципального округа Чертаново </w:t>
      </w:r>
      <w:proofErr w:type="gramStart"/>
      <w:r w:rsidR="001D2215" w:rsidRPr="009F444A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1D2215"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1D2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D2215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D2215" w:rsidRPr="009F444A">
        <w:rPr>
          <w:rFonts w:ascii="Times New Roman" w:hAnsi="Times New Roman"/>
          <w:sz w:val="28"/>
          <w:szCs w:val="28"/>
        </w:rPr>
        <w:t xml:space="preserve">Совета депутатов муниципального округа Чертаново </w:t>
      </w:r>
      <w:proofErr w:type="gramStart"/>
      <w:r w:rsidR="001D2215" w:rsidRPr="009F444A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1D221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1D2215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5E3C95">
        <w:rPr>
          <w:rFonts w:ascii="Times New Roman" w:hAnsi="Times New Roman"/>
          <w:i/>
          <w:sz w:val="28"/>
          <w:szCs w:val="28"/>
        </w:rPr>
        <w:t xml:space="preserve"> </w:t>
      </w:r>
      <w:r w:rsidR="001D2215" w:rsidRPr="001D2215">
        <w:rPr>
          <w:rFonts w:ascii="Times New Roman" w:hAnsi="Times New Roman"/>
          <w:sz w:val="28"/>
          <w:szCs w:val="28"/>
        </w:rPr>
        <w:t>Чертаново Центральное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proofErr w:type="gramEnd"/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="001D2215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9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BF" w:rsidRDefault="006556BF" w:rsidP="006E6677">
      <w:pPr>
        <w:spacing w:after="0" w:line="240" w:lineRule="auto"/>
      </w:pPr>
      <w:r>
        <w:separator/>
      </w:r>
    </w:p>
  </w:endnote>
  <w:endnote w:type="continuationSeparator" w:id="0">
    <w:p w:rsidR="006556BF" w:rsidRDefault="006556BF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BF" w:rsidRDefault="006556BF" w:rsidP="006E6677">
      <w:pPr>
        <w:spacing w:after="0" w:line="240" w:lineRule="auto"/>
      </w:pPr>
      <w:r>
        <w:separator/>
      </w:r>
    </w:p>
  </w:footnote>
  <w:footnote w:type="continuationSeparator" w:id="0">
    <w:p w:rsidR="006556BF" w:rsidRDefault="006556BF" w:rsidP="006E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56BF" w:rsidP="001B56C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114B7E"/>
    <w:rsid w:val="00132975"/>
    <w:rsid w:val="00184D3F"/>
    <w:rsid w:val="001D2215"/>
    <w:rsid w:val="002063FB"/>
    <w:rsid w:val="0028424A"/>
    <w:rsid w:val="002C3A0E"/>
    <w:rsid w:val="00341EE1"/>
    <w:rsid w:val="0034281A"/>
    <w:rsid w:val="00383F72"/>
    <w:rsid w:val="003C5625"/>
    <w:rsid w:val="003D0EC3"/>
    <w:rsid w:val="00467E02"/>
    <w:rsid w:val="00520C53"/>
    <w:rsid w:val="005521C6"/>
    <w:rsid w:val="0059492F"/>
    <w:rsid w:val="005E68B4"/>
    <w:rsid w:val="00650282"/>
    <w:rsid w:val="006556BF"/>
    <w:rsid w:val="006E6677"/>
    <w:rsid w:val="006F72DB"/>
    <w:rsid w:val="0072705B"/>
    <w:rsid w:val="007E291C"/>
    <w:rsid w:val="0092729D"/>
    <w:rsid w:val="009853D9"/>
    <w:rsid w:val="009A3848"/>
    <w:rsid w:val="009E513C"/>
    <w:rsid w:val="00A66309"/>
    <w:rsid w:val="00AA02C4"/>
    <w:rsid w:val="00AC3D9C"/>
    <w:rsid w:val="00BB0078"/>
    <w:rsid w:val="00CA25C1"/>
    <w:rsid w:val="00D16318"/>
    <w:rsid w:val="00D52759"/>
    <w:rsid w:val="00DD0C44"/>
    <w:rsid w:val="00E2552D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character" w:styleId="a9">
    <w:name w:val="Hyperlink"/>
    <w:uiPriority w:val="99"/>
    <w:unhideWhenUsed/>
    <w:rsid w:val="0072705B"/>
    <w:rPr>
      <w:color w:val="0000FF"/>
      <w:u w:val="single"/>
    </w:rPr>
  </w:style>
  <w:style w:type="paragraph" w:styleId="aa">
    <w:name w:val="Body Text Indent"/>
    <w:basedOn w:val="a"/>
    <w:link w:val="ab"/>
    <w:rsid w:val="007270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705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22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character" w:styleId="a9">
    <w:name w:val="Hyperlink"/>
    <w:uiPriority w:val="99"/>
    <w:unhideWhenUsed/>
    <w:rsid w:val="0072705B"/>
    <w:rPr>
      <w:color w:val="0000FF"/>
      <w:u w:val="single"/>
    </w:rPr>
  </w:style>
  <w:style w:type="paragraph" w:styleId="aa">
    <w:name w:val="Body Text Indent"/>
    <w:basedOn w:val="a"/>
    <w:link w:val="ab"/>
    <w:rsid w:val="007270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705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22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tanovo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18AE-DB97-4D12-A230-D86F06CB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17</cp:revision>
  <dcterms:created xsi:type="dcterms:W3CDTF">2016-03-18T08:33:00Z</dcterms:created>
  <dcterms:modified xsi:type="dcterms:W3CDTF">2016-05-16T05:59:00Z</dcterms:modified>
</cp:coreProperties>
</file>